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6B4578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6B4578" w:rsidRPr="006B4578">
        <w:rPr>
          <w:rFonts w:asciiTheme="minorHAnsi" w:hAnsiTheme="minorHAnsi"/>
          <w:b/>
          <w:sz w:val="16"/>
          <w:szCs w:val="16"/>
        </w:rPr>
        <w:t>Zasady ustalania kapitału początkowego</w:t>
      </w:r>
      <w:r w:rsidR="006B4578">
        <w:rPr>
          <w:rFonts w:asciiTheme="minorHAnsi" w:hAnsiTheme="minorHAnsi"/>
          <w:b/>
          <w:sz w:val="16"/>
          <w:szCs w:val="16"/>
        </w:rPr>
        <w:t xml:space="preserve"> 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bookmarkStart w:id="0" w:name="_GoBack"/>
      <w:bookmarkEnd w:id="0"/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2243B0"/>
    <w:rsid w:val="00242A09"/>
    <w:rsid w:val="002C120B"/>
    <w:rsid w:val="00354B70"/>
    <w:rsid w:val="003B4FB5"/>
    <w:rsid w:val="004A2645"/>
    <w:rsid w:val="00622B42"/>
    <w:rsid w:val="00657464"/>
    <w:rsid w:val="006B4578"/>
    <w:rsid w:val="00722C21"/>
    <w:rsid w:val="0078170E"/>
    <w:rsid w:val="007F7FCF"/>
    <w:rsid w:val="00953DC7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60037"/>
    <w:rsid w:val="00F65F53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11</cp:revision>
  <dcterms:created xsi:type="dcterms:W3CDTF">2022-03-07T09:52:00Z</dcterms:created>
  <dcterms:modified xsi:type="dcterms:W3CDTF">2024-07-22T07:39:00Z</dcterms:modified>
</cp:coreProperties>
</file>