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4F5097" w:rsidRDefault="002C120B" w:rsidP="002C120B">
      <w:pPr>
        <w:spacing w:line="360" w:lineRule="auto"/>
        <w:rPr>
          <w:rFonts w:cstheme="minorHAnsi"/>
          <w:b/>
          <w:szCs w:val="24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7D22EC">
        <w:rPr>
          <w:rFonts w:cstheme="minorHAnsi"/>
          <w:b/>
          <w:szCs w:val="24"/>
        </w:rPr>
        <w:t>Zleceniobiorcy – zasady podlegania ubezpieczeniom społecznym i rozstrzygania zbiegów tytułów do ubezpieczeń</w:t>
      </w:r>
      <w:bookmarkStart w:id="0" w:name="_GoBack"/>
      <w:bookmarkEnd w:id="0"/>
      <w:r w:rsidR="000036AD" w:rsidRPr="000036AD">
        <w:rPr>
          <w:rFonts w:cstheme="minorHAnsi"/>
          <w:b/>
          <w:szCs w:val="24"/>
        </w:rPr>
        <w:t>.</w:t>
      </w:r>
    </w:p>
    <w:p w:rsidR="002C120B" w:rsidRPr="007642A9" w:rsidRDefault="00360477" w:rsidP="002C120B">
      <w:pPr>
        <w:spacing w:line="360" w:lineRule="auto"/>
        <w:rPr>
          <w:iCs/>
          <w:sz w:val="16"/>
          <w:szCs w:val="16"/>
        </w:rPr>
      </w:pPr>
      <w:r w:rsidRPr="00360477">
        <w:rPr>
          <w:rFonts w:asciiTheme="minorHAnsi" w:hAnsiTheme="minorHAnsi"/>
          <w:b/>
          <w:sz w:val="16"/>
          <w:szCs w:val="16"/>
        </w:rPr>
        <w:t xml:space="preserve"> </w:t>
      </w:r>
      <w:r w:rsidR="002C120B"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036AD"/>
    <w:rsid w:val="00094002"/>
    <w:rsid w:val="000B27D0"/>
    <w:rsid w:val="000D44BA"/>
    <w:rsid w:val="0021570B"/>
    <w:rsid w:val="002243B0"/>
    <w:rsid w:val="00242A09"/>
    <w:rsid w:val="002C120B"/>
    <w:rsid w:val="00360477"/>
    <w:rsid w:val="003B4FB5"/>
    <w:rsid w:val="004A2645"/>
    <w:rsid w:val="004F5097"/>
    <w:rsid w:val="00622B42"/>
    <w:rsid w:val="00657464"/>
    <w:rsid w:val="00722C21"/>
    <w:rsid w:val="0078170E"/>
    <w:rsid w:val="007D22EC"/>
    <w:rsid w:val="008B2690"/>
    <w:rsid w:val="009C0C78"/>
    <w:rsid w:val="00A229F3"/>
    <w:rsid w:val="00AE60DE"/>
    <w:rsid w:val="00B24DE4"/>
    <w:rsid w:val="00B4057B"/>
    <w:rsid w:val="00B5457F"/>
    <w:rsid w:val="00BC5713"/>
    <w:rsid w:val="00BE5841"/>
    <w:rsid w:val="00C2656C"/>
    <w:rsid w:val="00C616C8"/>
    <w:rsid w:val="00D34C3D"/>
    <w:rsid w:val="00E60037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15</cp:revision>
  <dcterms:created xsi:type="dcterms:W3CDTF">2022-03-07T09:52:00Z</dcterms:created>
  <dcterms:modified xsi:type="dcterms:W3CDTF">2025-04-07T06:04:00Z</dcterms:modified>
</cp:coreProperties>
</file>