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6162" w:rsidRDefault="00B4033C" w:rsidP="00266162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976310" w:rsidRPr="00535F53" w:rsidRDefault="00976310" w:rsidP="00976310">
      <w:pPr>
        <w:jc w:val="center"/>
        <w:rPr>
          <w:rFonts w:ascii="Calibri" w:hAnsi="Calibri" w:cs="Calibri"/>
          <w:color w:val="002060"/>
        </w:rPr>
      </w:pPr>
      <w:r w:rsidRPr="00535F53">
        <w:rPr>
          <w:rFonts w:ascii="Calibri" w:eastAsia="Times New Roman" w:hAnsi="Calibri" w:cs="Segoe UI"/>
          <w:b/>
          <w:color w:val="002060"/>
          <w:kern w:val="36"/>
          <w:sz w:val="32"/>
          <w:szCs w:val="32"/>
          <w:lang w:eastAsia="pl-PL"/>
        </w:rPr>
        <w:t xml:space="preserve">„Kontrola wykorzystywania zwolnień lekarskich” 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535F53"/>
    <w:rsid w:val="005C1932"/>
    <w:rsid w:val="005D4FF1"/>
    <w:rsid w:val="006F03F3"/>
    <w:rsid w:val="007D5DDF"/>
    <w:rsid w:val="008036B2"/>
    <w:rsid w:val="00853AB7"/>
    <w:rsid w:val="0088117C"/>
    <w:rsid w:val="00976310"/>
    <w:rsid w:val="009935C8"/>
    <w:rsid w:val="009C122D"/>
    <w:rsid w:val="00A953C5"/>
    <w:rsid w:val="00AF00CE"/>
    <w:rsid w:val="00B4033C"/>
    <w:rsid w:val="00B47AD4"/>
    <w:rsid w:val="00BE1D84"/>
    <w:rsid w:val="00C7318F"/>
    <w:rsid w:val="00E17A9B"/>
    <w:rsid w:val="00E7095D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9</cp:revision>
  <cp:lastPrinted>2021-08-06T07:03:00Z</cp:lastPrinted>
  <dcterms:created xsi:type="dcterms:W3CDTF">2022-08-19T08:47:00Z</dcterms:created>
  <dcterms:modified xsi:type="dcterms:W3CDTF">2025-01-23T08:36:00Z</dcterms:modified>
</cp:coreProperties>
</file>