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CA6889">
      <w:pPr>
        <w:spacing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A3F0E">
        <w:rPr>
          <w:b/>
          <w:bCs/>
          <w:sz w:val="16"/>
          <w:szCs w:val="16"/>
        </w:rPr>
        <w:t xml:space="preserve"> 10</w:t>
      </w:r>
      <w:r w:rsidR="00844C70">
        <w:rPr>
          <w:b/>
          <w:bCs/>
          <w:sz w:val="16"/>
          <w:szCs w:val="16"/>
        </w:rPr>
        <w:t>.02</w:t>
      </w:r>
      <w:r w:rsidR="00200313">
        <w:rPr>
          <w:b/>
          <w:bCs/>
          <w:sz w:val="16"/>
          <w:szCs w:val="16"/>
        </w:rPr>
        <w:t>.20</w:t>
      </w:r>
      <w:bookmarkStart w:id="0" w:name="_GoBack"/>
      <w:bookmarkEnd w:id="0"/>
      <w:r w:rsidR="00200313">
        <w:rPr>
          <w:b/>
          <w:bCs/>
          <w:sz w:val="16"/>
          <w:szCs w:val="16"/>
        </w:rPr>
        <w:t>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5A3F0E" w:rsidRPr="005A3F0E">
        <w:rPr>
          <w:b/>
          <w:bCs/>
          <w:sz w:val="16"/>
          <w:szCs w:val="16"/>
        </w:rPr>
        <w:t>Ustalenie prawa do zasiłku chorobowego</w:t>
      </w:r>
      <w:r w:rsidR="003E2DD6">
        <w:rPr>
          <w:b/>
          <w:bCs/>
          <w:sz w:val="16"/>
          <w:szCs w:val="16"/>
        </w:rPr>
        <w:t>”</w:t>
      </w:r>
      <w:r w:rsidR="00CA6889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AC0FB2" w:rsidRPr="00AC0FB2" w:rsidRDefault="004A2645" w:rsidP="00CA6889">
      <w:pPr>
        <w:pStyle w:val="Akapitzlist"/>
        <w:numPr>
          <w:ilvl w:val="0"/>
          <w:numId w:val="1"/>
        </w:numPr>
        <w:spacing w:before="120" w:beforeAutospacing="0" w:after="200" w:afterAutospacing="0" w:line="360" w:lineRule="auto"/>
        <w:ind w:left="428"/>
        <w:rPr>
          <w:bCs/>
          <w:sz w:val="16"/>
          <w:szCs w:val="16"/>
        </w:rPr>
      </w:pPr>
      <w:r w:rsidRPr="00AC0FB2">
        <w:rPr>
          <w:bCs/>
          <w:sz w:val="16"/>
          <w:szCs w:val="16"/>
        </w:rPr>
        <w:t>Pani/Pana dane osobowe będą przetwarzane w celu przeprowadzenia szkolenia</w:t>
      </w:r>
      <w:r w:rsidR="00D5239F" w:rsidRPr="00AC0FB2">
        <w:rPr>
          <w:b/>
          <w:bCs/>
          <w:sz w:val="16"/>
          <w:szCs w:val="16"/>
        </w:rPr>
        <w:t xml:space="preserve"> „</w:t>
      </w:r>
      <w:r w:rsidR="005A3F0E" w:rsidRPr="005A3F0E">
        <w:rPr>
          <w:b/>
          <w:bCs/>
          <w:sz w:val="16"/>
          <w:szCs w:val="16"/>
        </w:rPr>
        <w:t>Ustalenie prawa do zasiłku chorobowego</w:t>
      </w:r>
      <w:r w:rsidR="00AC0FB2">
        <w:rPr>
          <w:b/>
          <w:bCs/>
          <w:sz w:val="16"/>
          <w:szCs w:val="16"/>
        </w:rPr>
        <w:t>”</w:t>
      </w:r>
      <w:r w:rsidR="00CA6889">
        <w:rPr>
          <w:b/>
          <w:bCs/>
          <w:sz w:val="16"/>
          <w:szCs w:val="16"/>
        </w:rPr>
        <w:t>.</w:t>
      </w:r>
    </w:p>
    <w:p w:rsidR="004A2645" w:rsidRPr="00AC0FB2" w:rsidRDefault="004A2645" w:rsidP="00CA6889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AC0FB2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5A3F0E"/>
    <w:rsid w:val="006027CD"/>
    <w:rsid w:val="00630F1F"/>
    <w:rsid w:val="00844C70"/>
    <w:rsid w:val="009A2B6D"/>
    <w:rsid w:val="00AC0FB2"/>
    <w:rsid w:val="00B62D97"/>
    <w:rsid w:val="00CA6889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17</cp:revision>
  <dcterms:created xsi:type="dcterms:W3CDTF">2023-11-07T10:49:00Z</dcterms:created>
  <dcterms:modified xsi:type="dcterms:W3CDTF">2025-11-12T14:06:00Z</dcterms:modified>
</cp:coreProperties>
</file>