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3E3F4B" w:rsidRPr="003E3F4B">
        <w:rPr>
          <w:b/>
          <w:bCs/>
          <w:sz w:val="16"/>
          <w:szCs w:val="16"/>
        </w:rPr>
        <w:t>Platforma Usług Elektronicznych PUE ZUS - funkcje dla płatników składek</w:t>
      </w:r>
      <w:r w:rsidR="003E3F4B">
        <w:rPr>
          <w:b/>
          <w:b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3E3F4B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3E3F4B" w:rsidRPr="003E3F4B">
        <w:rPr>
          <w:b/>
          <w:bCs/>
          <w:iCs/>
          <w:sz w:val="16"/>
          <w:szCs w:val="16"/>
        </w:rPr>
        <w:t>Platforma Usług Elektronicznych PUE ZUS - funkcje dla płatników składek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79C7"/>
    <w:rsid w:val="00250765"/>
    <w:rsid w:val="002E14E1"/>
    <w:rsid w:val="002E506B"/>
    <w:rsid w:val="003B4FB5"/>
    <w:rsid w:val="003E3F4B"/>
    <w:rsid w:val="004037EB"/>
    <w:rsid w:val="004A2645"/>
    <w:rsid w:val="004A54F9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25</cp:revision>
  <dcterms:created xsi:type="dcterms:W3CDTF">2021-08-24T08:25:00Z</dcterms:created>
  <dcterms:modified xsi:type="dcterms:W3CDTF">2022-10-27T10:39:00Z</dcterms:modified>
</cp:coreProperties>
</file>