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9571A" w14:textId="44595749" w:rsidR="005E150D" w:rsidRPr="002048FF" w:rsidRDefault="000F1E3D" w:rsidP="00EF636B">
      <w:pPr>
        <w:jc w:val="right"/>
        <w:rPr>
          <w:rFonts w:ascii="Times New Roman" w:hAnsi="Times New Roman"/>
        </w:rPr>
      </w:pPr>
      <w:r w:rsidRPr="002048FF">
        <w:rPr>
          <w:rFonts w:ascii="Times New Roman" w:hAnsi="Times New Roman"/>
        </w:rPr>
        <w:t>Załącznik</w:t>
      </w:r>
      <w:r w:rsidR="00446009" w:rsidRPr="002048FF">
        <w:rPr>
          <w:rFonts w:ascii="Times New Roman" w:hAnsi="Times New Roman"/>
        </w:rPr>
        <w:t xml:space="preserve"> </w:t>
      </w:r>
      <w:r w:rsidR="001D0D04" w:rsidRPr="002048FF">
        <w:rPr>
          <w:rFonts w:ascii="Times New Roman" w:hAnsi="Times New Roman"/>
        </w:rPr>
        <w:t>n</w:t>
      </w:r>
      <w:r w:rsidR="00EF2A92" w:rsidRPr="002048FF">
        <w:rPr>
          <w:rFonts w:ascii="Times New Roman" w:hAnsi="Times New Roman"/>
        </w:rPr>
        <w:t>r 2</w:t>
      </w:r>
      <w:r w:rsidR="005E150D" w:rsidRPr="002048FF">
        <w:rPr>
          <w:rFonts w:ascii="Times New Roman" w:hAnsi="Times New Roman"/>
        </w:rPr>
        <w:t xml:space="preserve"> </w:t>
      </w:r>
    </w:p>
    <w:p w14:paraId="4B556E38" w14:textId="1E90C76F" w:rsidR="000F1E3D" w:rsidRPr="002048FF" w:rsidRDefault="005E150D" w:rsidP="00EF636B">
      <w:pPr>
        <w:jc w:val="right"/>
        <w:rPr>
          <w:rFonts w:ascii="Times New Roman" w:hAnsi="Times New Roman"/>
        </w:rPr>
      </w:pPr>
      <w:r w:rsidRPr="002048FF">
        <w:rPr>
          <w:rFonts w:ascii="Times New Roman" w:hAnsi="Times New Roman"/>
        </w:rPr>
        <w:t>do Regulaminu organizacyjnego</w:t>
      </w:r>
    </w:p>
    <w:p w14:paraId="333FB81B" w14:textId="2EBCECA0" w:rsidR="005E150D" w:rsidRPr="002048FF" w:rsidRDefault="005E150D" w:rsidP="00EF636B">
      <w:pPr>
        <w:jc w:val="right"/>
        <w:rPr>
          <w:rFonts w:ascii="Times New Roman" w:hAnsi="Times New Roman"/>
        </w:rPr>
      </w:pPr>
      <w:r w:rsidRPr="002048FF">
        <w:rPr>
          <w:rFonts w:ascii="Times New Roman" w:hAnsi="Times New Roman"/>
        </w:rPr>
        <w:t>Zakładu Ubezpieczeń Społecznych</w:t>
      </w:r>
    </w:p>
    <w:p w14:paraId="27722C78" w14:textId="77777777" w:rsidR="00584DD5" w:rsidRPr="002048FF" w:rsidRDefault="00584DD5" w:rsidP="00EF636B">
      <w:pPr>
        <w:jc w:val="right"/>
        <w:rPr>
          <w:rFonts w:ascii="Times New Roman" w:hAnsi="Times New Roman"/>
        </w:rPr>
      </w:pPr>
    </w:p>
    <w:p w14:paraId="6220AE11" w14:textId="77777777" w:rsidR="00C62D2E" w:rsidRPr="002048FF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1AC29E0A" w14:textId="77777777" w:rsidR="00C62D2E" w:rsidRPr="002048FF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3735B3A2" w14:textId="77777777" w:rsidR="00C62D2E" w:rsidRPr="002048FF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22392B11" w14:textId="77777777" w:rsidR="00C62D2E" w:rsidRPr="002048FF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0635DD28" w14:textId="77777777" w:rsidR="00C62D2E" w:rsidRPr="002048FF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5B7200ED" w14:textId="77777777" w:rsidR="00C62D2E" w:rsidRPr="002048FF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bCs/>
          <w:i w:val="0"/>
          <w:iCs w:val="0"/>
          <w:sz w:val="24"/>
          <w:szCs w:val="24"/>
        </w:rPr>
      </w:pPr>
    </w:p>
    <w:p w14:paraId="3F9A632F" w14:textId="77777777" w:rsidR="00C62D2E" w:rsidRPr="002048FF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20DBC8CF" w14:textId="77777777" w:rsidR="00C62D2E" w:rsidRPr="002048FF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41427F7B" w14:textId="649C055A" w:rsidR="00C62D2E" w:rsidRPr="002048FF" w:rsidRDefault="00C62D2E" w:rsidP="002C4003">
      <w:pPr>
        <w:pStyle w:val="Nagwek"/>
        <w:tabs>
          <w:tab w:val="clear" w:pos="2016"/>
          <w:tab w:val="clear" w:pos="6552"/>
        </w:tabs>
        <w:jc w:val="center"/>
        <w:rPr>
          <w:bCs/>
          <w:i w:val="0"/>
          <w:iCs w:val="0"/>
          <w:sz w:val="24"/>
          <w:szCs w:val="24"/>
        </w:rPr>
      </w:pPr>
      <w:r w:rsidRPr="002048FF">
        <w:rPr>
          <w:bCs/>
          <w:i w:val="0"/>
          <w:iCs w:val="0"/>
          <w:sz w:val="24"/>
          <w:szCs w:val="24"/>
        </w:rPr>
        <w:t xml:space="preserve">Wykaz </w:t>
      </w:r>
      <w:r w:rsidR="00AC19E9" w:rsidRPr="002048FF">
        <w:rPr>
          <w:bCs/>
          <w:i w:val="0"/>
          <w:iCs w:val="0"/>
          <w:sz w:val="24"/>
          <w:szCs w:val="24"/>
        </w:rPr>
        <w:t xml:space="preserve">zadań </w:t>
      </w:r>
      <w:r w:rsidR="000967F2" w:rsidRPr="002048FF">
        <w:rPr>
          <w:bCs/>
          <w:i w:val="0"/>
          <w:iCs w:val="0"/>
          <w:sz w:val="24"/>
          <w:szCs w:val="24"/>
        </w:rPr>
        <w:t>oddziałów, inspektoratów i biur terenowych</w:t>
      </w:r>
    </w:p>
    <w:p w14:paraId="0F392E37" w14:textId="77777777" w:rsidR="00C62D2E" w:rsidRPr="002048FF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1FAE9C25" w14:textId="77777777" w:rsidR="00C62D2E" w:rsidRPr="002048FF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08A8F8B5" w14:textId="77777777" w:rsidR="00C62D2E" w:rsidRPr="002048FF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5559F33F" w14:textId="77777777" w:rsidR="00C62D2E" w:rsidRPr="002048FF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76D59A44" w14:textId="77777777" w:rsidR="00C62D2E" w:rsidRPr="002048FF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7B8C0F7F" w14:textId="77777777" w:rsidR="00C62D2E" w:rsidRPr="002048FF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473B7173" w14:textId="77777777" w:rsidR="00C62D2E" w:rsidRPr="002048FF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4E7C1B6C" w14:textId="77777777" w:rsidR="00C62D2E" w:rsidRPr="002048FF" w:rsidRDefault="00C62D2E" w:rsidP="00EF636B">
      <w:pPr>
        <w:jc w:val="center"/>
        <w:rPr>
          <w:rFonts w:ascii="Times New Roman" w:hAnsi="Times New Roman"/>
        </w:rPr>
      </w:pPr>
      <w:bookmarkStart w:id="0" w:name="_Toc163364024"/>
      <w:bookmarkStart w:id="1" w:name="_Toc163443782"/>
      <w:bookmarkStart w:id="2" w:name="_Toc163446555"/>
      <w:bookmarkStart w:id="3" w:name="_Toc163615456"/>
      <w:bookmarkStart w:id="4" w:name="_Toc163623510"/>
      <w:bookmarkStart w:id="5" w:name="_Toc164046203"/>
      <w:bookmarkStart w:id="6" w:name="_Toc164499179"/>
      <w:bookmarkStart w:id="7" w:name="_Toc165176567"/>
      <w:bookmarkStart w:id="8" w:name="_Toc165360647"/>
      <w:bookmarkStart w:id="9" w:name="_Toc170878801"/>
    </w:p>
    <w:p w14:paraId="0A34E57D" w14:textId="77777777" w:rsidR="00C62D2E" w:rsidRPr="002048FF" w:rsidRDefault="00C62D2E" w:rsidP="00EF636B">
      <w:pPr>
        <w:jc w:val="center"/>
        <w:rPr>
          <w:rFonts w:ascii="Times New Roman" w:hAnsi="Times New Roman"/>
        </w:rPr>
      </w:pPr>
    </w:p>
    <w:p w14:paraId="2A54AB6D" w14:textId="77777777" w:rsidR="00C62D2E" w:rsidRPr="002048FF" w:rsidRDefault="00C62D2E" w:rsidP="00EF636B">
      <w:pPr>
        <w:jc w:val="center"/>
        <w:rPr>
          <w:rFonts w:ascii="Times New Roman" w:hAnsi="Times New Roman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0D414539" w14:textId="77777777" w:rsidR="00C62D2E" w:rsidRPr="002048FF" w:rsidRDefault="00C62D2E" w:rsidP="00EF636B">
      <w:pPr>
        <w:pStyle w:val="Nagwek2"/>
        <w:numPr>
          <w:ilvl w:val="0"/>
          <w:numId w:val="0"/>
        </w:numPr>
        <w:rPr>
          <w:b w:val="0"/>
          <w:i w:val="0"/>
          <w:iCs w:val="0"/>
          <w:color w:val="auto"/>
          <w:sz w:val="20"/>
        </w:rPr>
      </w:pPr>
      <w:r w:rsidRPr="002048FF">
        <w:rPr>
          <w:b w:val="0"/>
          <w:i w:val="0"/>
          <w:iCs w:val="0"/>
          <w:color w:val="auto"/>
        </w:rPr>
        <w:br w:type="page"/>
      </w:r>
      <w:bookmarkStart w:id="10" w:name="_Toc163364025"/>
      <w:bookmarkStart w:id="11" w:name="_Toc163443783"/>
      <w:bookmarkStart w:id="12" w:name="_Toc163446556"/>
      <w:bookmarkStart w:id="13" w:name="_Toc163615457"/>
      <w:bookmarkStart w:id="14" w:name="_Toc163623511"/>
      <w:bookmarkStart w:id="15" w:name="_Toc164046204"/>
      <w:bookmarkStart w:id="16" w:name="_Toc164499180"/>
      <w:bookmarkStart w:id="17" w:name="_Toc165176568"/>
      <w:bookmarkStart w:id="18" w:name="_Toc165360648"/>
      <w:bookmarkStart w:id="19" w:name="_Toc170878802"/>
      <w:r w:rsidRPr="002048FF">
        <w:rPr>
          <w:b w:val="0"/>
          <w:i w:val="0"/>
          <w:iCs w:val="0"/>
          <w:color w:val="auto"/>
          <w:sz w:val="20"/>
        </w:rPr>
        <w:lastRenderedPageBreak/>
        <w:t>S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2048FF">
        <w:rPr>
          <w:b w:val="0"/>
          <w:i w:val="0"/>
          <w:iCs w:val="0"/>
          <w:color w:val="auto"/>
          <w:sz w:val="20"/>
        </w:rPr>
        <w:t>pis treści:</w:t>
      </w:r>
    </w:p>
    <w:p w14:paraId="1C096045" w14:textId="77777777" w:rsidR="00C62D2E" w:rsidRPr="002048FF" w:rsidRDefault="00C62D2E" w:rsidP="00EF636B">
      <w:pPr>
        <w:rPr>
          <w:rFonts w:ascii="Times New Roman" w:hAnsi="Times New Roman"/>
        </w:rPr>
      </w:pPr>
    </w:p>
    <w:p w14:paraId="58EB32B0" w14:textId="1F96BF1D" w:rsidR="00E660A0" w:rsidRPr="002048FF" w:rsidRDefault="00C62D2E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pl-PL"/>
          <w14:ligatures w14:val="standardContextual"/>
        </w:rPr>
      </w:pPr>
      <w:r w:rsidRPr="002048FF">
        <w:fldChar w:fldCharType="begin"/>
      </w:r>
      <w:r w:rsidRPr="002048FF">
        <w:instrText xml:space="preserve"> TOC \o "1-1" \h \z \u </w:instrText>
      </w:r>
      <w:r w:rsidRPr="002048FF">
        <w:fldChar w:fldCharType="separate"/>
      </w:r>
      <w:hyperlink w:anchor="_Toc203122127" w:history="1">
        <w:r w:rsidR="00E660A0" w:rsidRPr="002048FF">
          <w:rPr>
            <w:rStyle w:val="Hipercze"/>
            <w:color w:val="auto"/>
          </w:rPr>
          <w:t>1.</w:t>
        </w:r>
        <w:r w:rsidR="00E660A0" w:rsidRPr="002048FF"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eastAsia="pl-PL"/>
            <w14:ligatures w14:val="standardContextual"/>
          </w:rPr>
          <w:tab/>
        </w:r>
        <w:r w:rsidR="00E660A0" w:rsidRPr="002048FF">
          <w:rPr>
            <w:rStyle w:val="Hipercze"/>
            <w:color w:val="auto"/>
          </w:rPr>
          <w:t>Administracyjno-Gospodarcza – ADG</w:t>
        </w:r>
        <w:r w:rsidR="00E660A0" w:rsidRPr="002048FF">
          <w:rPr>
            <w:webHidden/>
          </w:rPr>
          <w:tab/>
        </w:r>
        <w:r w:rsidR="00E660A0" w:rsidRPr="002048FF">
          <w:rPr>
            <w:webHidden/>
          </w:rPr>
          <w:fldChar w:fldCharType="begin"/>
        </w:r>
        <w:r w:rsidR="00E660A0" w:rsidRPr="002048FF">
          <w:rPr>
            <w:webHidden/>
          </w:rPr>
          <w:instrText xml:space="preserve"> PAGEREF _Toc203122127 \h </w:instrText>
        </w:r>
        <w:r w:rsidR="00E660A0" w:rsidRPr="002048FF">
          <w:rPr>
            <w:webHidden/>
          </w:rPr>
        </w:r>
        <w:r w:rsidR="00E660A0" w:rsidRPr="002048FF">
          <w:rPr>
            <w:webHidden/>
          </w:rPr>
          <w:fldChar w:fldCharType="separate"/>
        </w:r>
        <w:r w:rsidR="00354FE7" w:rsidRPr="002048FF">
          <w:rPr>
            <w:webHidden/>
          </w:rPr>
          <w:t>3</w:t>
        </w:r>
        <w:r w:rsidR="00E660A0" w:rsidRPr="002048FF">
          <w:rPr>
            <w:webHidden/>
          </w:rPr>
          <w:fldChar w:fldCharType="end"/>
        </w:r>
      </w:hyperlink>
    </w:p>
    <w:p w14:paraId="520464AD" w14:textId="37FF784B" w:rsidR="00E660A0" w:rsidRPr="002048FF" w:rsidRDefault="002048FF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pl-PL"/>
          <w14:ligatures w14:val="standardContextual"/>
        </w:rPr>
      </w:pPr>
      <w:hyperlink w:anchor="_Toc203122128" w:history="1">
        <w:r w:rsidR="00E660A0" w:rsidRPr="002048FF">
          <w:rPr>
            <w:rStyle w:val="Hipercze"/>
            <w:color w:val="auto"/>
          </w:rPr>
          <w:t>2.</w:t>
        </w:r>
        <w:r w:rsidR="00E660A0" w:rsidRPr="002048FF"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eastAsia="pl-PL"/>
            <w14:ligatures w14:val="standardContextual"/>
          </w:rPr>
          <w:tab/>
        </w:r>
        <w:r w:rsidR="00E660A0" w:rsidRPr="002048FF">
          <w:rPr>
            <w:rStyle w:val="Hipercze"/>
            <w:color w:val="auto"/>
          </w:rPr>
          <w:t>Bezpieczeństwa i Higieny Pracy oraz Ochrony Przeciwpożarowej – BHP</w:t>
        </w:r>
        <w:r w:rsidR="00E660A0" w:rsidRPr="002048FF">
          <w:rPr>
            <w:webHidden/>
          </w:rPr>
          <w:tab/>
        </w:r>
        <w:r w:rsidR="00E660A0" w:rsidRPr="002048FF">
          <w:rPr>
            <w:webHidden/>
          </w:rPr>
          <w:fldChar w:fldCharType="begin"/>
        </w:r>
        <w:r w:rsidR="00E660A0" w:rsidRPr="002048FF">
          <w:rPr>
            <w:webHidden/>
          </w:rPr>
          <w:instrText xml:space="preserve"> PAGEREF _Toc203122128 \h </w:instrText>
        </w:r>
        <w:r w:rsidR="00E660A0" w:rsidRPr="002048FF">
          <w:rPr>
            <w:webHidden/>
          </w:rPr>
        </w:r>
        <w:r w:rsidR="00E660A0" w:rsidRPr="002048FF">
          <w:rPr>
            <w:webHidden/>
          </w:rPr>
          <w:fldChar w:fldCharType="separate"/>
        </w:r>
        <w:r w:rsidR="00354FE7" w:rsidRPr="002048FF">
          <w:rPr>
            <w:webHidden/>
          </w:rPr>
          <w:t>4</w:t>
        </w:r>
        <w:r w:rsidR="00E660A0" w:rsidRPr="002048FF">
          <w:rPr>
            <w:webHidden/>
          </w:rPr>
          <w:fldChar w:fldCharType="end"/>
        </w:r>
      </w:hyperlink>
    </w:p>
    <w:p w14:paraId="0D97196B" w14:textId="1E3A3544" w:rsidR="00E660A0" w:rsidRPr="002048FF" w:rsidRDefault="002048FF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pl-PL"/>
          <w14:ligatures w14:val="standardContextual"/>
        </w:rPr>
      </w:pPr>
      <w:hyperlink w:anchor="_Toc203122129" w:history="1">
        <w:r w:rsidR="00E660A0" w:rsidRPr="002048FF">
          <w:rPr>
            <w:rStyle w:val="Hipercze"/>
            <w:color w:val="auto"/>
          </w:rPr>
          <w:t>3.</w:t>
        </w:r>
        <w:r w:rsidR="00E660A0" w:rsidRPr="002048FF"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eastAsia="pl-PL"/>
            <w14:ligatures w14:val="standardContextual"/>
          </w:rPr>
          <w:tab/>
        </w:r>
        <w:r w:rsidR="00E660A0" w:rsidRPr="002048FF">
          <w:rPr>
            <w:rStyle w:val="Hipercze"/>
            <w:color w:val="auto"/>
          </w:rPr>
          <w:t>Bezpieczeństwa Informacji – OBI</w:t>
        </w:r>
        <w:r w:rsidR="00E660A0" w:rsidRPr="002048FF">
          <w:rPr>
            <w:webHidden/>
          </w:rPr>
          <w:tab/>
        </w:r>
        <w:r w:rsidR="00E660A0" w:rsidRPr="002048FF">
          <w:rPr>
            <w:webHidden/>
          </w:rPr>
          <w:fldChar w:fldCharType="begin"/>
        </w:r>
        <w:r w:rsidR="00E660A0" w:rsidRPr="002048FF">
          <w:rPr>
            <w:webHidden/>
          </w:rPr>
          <w:instrText xml:space="preserve"> PAGEREF _Toc203122129 \h </w:instrText>
        </w:r>
        <w:r w:rsidR="00E660A0" w:rsidRPr="002048FF">
          <w:rPr>
            <w:webHidden/>
          </w:rPr>
        </w:r>
        <w:r w:rsidR="00E660A0" w:rsidRPr="002048FF">
          <w:rPr>
            <w:webHidden/>
          </w:rPr>
          <w:fldChar w:fldCharType="separate"/>
        </w:r>
        <w:r w:rsidR="00354FE7" w:rsidRPr="002048FF">
          <w:rPr>
            <w:webHidden/>
          </w:rPr>
          <w:t>4</w:t>
        </w:r>
        <w:r w:rsidR="00E660A0" w:rsidRPr="002048FF">
          <w:rPr>
            <w:webHidden/>
          </w:rPr>
          <w:fldChar w:fldCharType="end"/>
        </w:r>
      </w:hyperlink>
    </w:p>
    <w:p w14:paraId="78B6C5CE" w14:textId="1A4D2DA6" w:rsidR="00E660A0" w:rsidRPr="002048FF" w:rsidRDefault="002048FF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pl-PL"/>
          <w14:ligatures w14:val="standardContextual"/>
        </w:rPr>
      </w:pPr>
      <w:hyperlink w:anchor="_Toc203122130" w:history="1">
        <w:r w:rsidR="00E660A0" w:rsidRPr="002048FF">
          <w:rPr>
            <w:rStyle w:val="Hipercze"/>
            <w:color w:val="auto"/>
          </w:rPr>
          <w:t>4.</w:t>
        </w:r>
        <w:r w:rsidR="00E660A0" w:rsidRPr="002048FF"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eastAsia="pl-PL"/>
            <w14:ligatures w14:val="standardContextual"/>
          </w:rPr>
          <w:tab/>
        </w:r>
        <w:r w:rsidR="00E660A0" w:rsidRPr="002048FF">
          <w:rPr>
            <w:rStyle w:val="Hipercze"/>
            <w:color w:val="auto"/>
          </w:rPr>
          <w:t>Dofinansowania Płatników Składek – DOF</w:t>
        </w:r>
        <w:r w:rsidR="00E660A0" w:rsidRPr="002048FF">
          <w:rPr>
            <w:webHidden/>
          </w:rPr>
          <w:tab/>
        </w:r>
        <w:r w:rsidR="00E660A0" w:rsidRPr="002048FF">
          <w:rPr>
            <w:webHidden/>
          </w:rPr>
          <w:fldChar w:fldCharType="begin"/>
        </w:r>
        <w:r w:rsidR="00E660A0" w:rsidRPr="002048FF">
          <w:rPr>
            <w:webHidden/>
          </w:rPr>
          <w:instrText xml:space="preserve"> PAGEREF _Toc203122130 \h </w:instrText>
        </w:r>
        <w:r w:rsidR="00E660A0" w:rsidRPr="002048FF">
          <w:rPr>
            <w:webHidden/>
          </w:rPr>
        </w:r>
        <w:r w:rsidR="00E660A0" w:rsidRPr="002048FF">
          <w:rPr>
            <w:webHidden/>
          </w:rPr>
          <w:fldChar w:fldCharType="separate"/>
        </w:r>
        <w:r w:rsidR="00354FE7" w:rsidRPr="002048FF">
          <w:rPr>
            <w:webHidden/>
          </w:rPr>
          <w:t>5</w:t>
        </w:r>
        <w:r w:rsidR="00E660A0" w:rsidRPr="002048FF">
          <w:rPr>
            <w:webHidden/>
          </w:rPr>
          <w:fldChar w:fldCharType="end"/>
        </w:r>
      </w:hyperlink>
    </w:p>
    <w:p w14:paraId="16CF68EC" w14:textId="42F83DD9" w:rsidR="00E660A0" w:rsidRPr="002048FF" w:rsidRDefault="002048FF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pl-PL"/>
          <w14:ligatures w14:val="standardContextual"/>
        </w:rPr>
      </w:pPr>
      <w:hyperlink w:anchor="_Toc203122131" w:history="1">
        <w:r w:rsidR="00E660A0" w:rsidRPr="002048FF">
          <w:rPr>
            <w:rStyle w:val="Hipercze"/>
            <w:color w:val="auto"/>
          </w:rPr>
          <w:t>5.</w:t>
        </w:r>
        <w:r w:rsidR="00E660A0" w:rsidRPr="002048FF"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eastAsia="pl-PL"/>
            <w14:ligatures w14:val="standardContextual"/>
          </w:rPr>
          <w:tab/>
        </w:r>
        <w:r w:rsidR="00E660A0" w:rsidRPr="002048FF">
          <w:rPr>
            <w:rStyle w:val="Hipercze"/>
            <w:color w:val="auto"/>
          </w:rPr>
          <w:t>uchylony</w:t>
        </w:r>
        <w:r w:rsidR="00E660A0" w:rsidRPr="002048FF">
          <w:rPr>
            <w:webHidden/>
          </w:rPr>
          <w:tab/>
        </w:r>
        <w:r w:rsidR="00E660A0" w:rsidRPr="002048FF">
          <w:rPr>
            <w:webHidden/>
          </w:rPr>
          <w:fldChar w:fldCharType="begin"/>
        </w:r>
        <w:r w:rsidR="00E660A0" w:rsidRPr="002048FF">
          <w:rPr>
            <w:webHidden/>
          </w:rPr>
          <w:instrText xml:space="preserve"> PAGEREF _Toc203122131 \h </w:instrText>
        </w:r>
        <w:r w:rsidR="00E660A0" w:rsidRPr="002048FF">
          <w:rPr>
            <w:webHidden/>
          </w:rPr>
        </w:r>
        <w:r w:rsidR="00E660A0" w:rsidRPr="002048FF">
          <w:rPr>
            <w:webHidden/>
          </w:rPr>
          <w:fldChar w:fldCharType="separate"/>
        </w:r>
        <w:r w:rsidR="00354FE7" w:rsidRPr="002048FF">
          <w:rPr>
            <w:webHidden/>
          </w:rPr>
          <w:t>5</w:t>
        </w:r>
        <w:r w:rsidR="00E660A0" w:rsidRPr="002048FF">
          <w:rPr>
            <w:webHidden/>
          </w:rPr>
          <w:fldChar w:fldCharType="end"/>
        </w:r>
      </w:hyperlink>
    </w:p>
    <w:p w14:paraId="2DF8ED98" w14:textId="15A02AFA" w:rsidR="00E660A0" w:rsidRPr="002048FF" w:rsidRDefault="002048FF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pl-PL"/>
          <w14:ligatures w14:val="standardContextual"/>
        </w:rPr>
      </w:pPr>
      <w:hyperlink w:anchor="_Toc203122132" w:history="1">
        <w:r w:rsidR="00E660A0" w:rsidRPr="002048FF">
          <w:rPr>
            <w:rStyle w:val="Hipercze"/>
            <w:color w:val="auto"/>
          </w:rPr>
          <w:t>6.</w:t>
        </w:r>
        <w:r w:rsidR="00E660A0" w:rsidRPr="002048FF"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eastAsia="pl-PL"/>
            <w14:ligatures w14:val="standardContextual"/>
          </w:rPr>
          <w:tab/>
        </w:r>
        <w:r w:rsidR="00E660A0" w:rsidRPr="002048FF">
          <w:rPr>
            <w:rStyle w:val="Hipercze"/>
            <w:color w:val="auto"/>
          </w:rPr>
          <w:t>Kontroli Wewnętrznej – SKW</w:t>
        </w:r>
        <w:r w:rsidR="00E660A0" w:rsidRPr="002048FF">
          <w:rPr>
            <w:webHidden/>
          </w:rPr>
          <w:tab/>
        </w:r>
        <w:r w:rsidR="00E660A0" w:rsidRPr="002048FF">
          <w:rPr>
            <w:webHidden/>
          </w:rPr>
          <w:fldChar w:fldCharType="begin"/>
        </w:r>
        <w:r w:rsidR="00E660A0" w:rsidRPr="002048FF">
          <w:rPr>
            <w:webHidden/>
          </w:rPr>
          <w:instrText xml:space="preserve"> PAGEREF _Toc203122132 \h </w:instrText>
        </w:r>
        <w:r w:rsidR="00E660A0" w:rsidRPr="002048FF">
          <w:rPr>
            <w:webHidden/>
          </w:rPr>
        </w:r>
        <w:r w:rsidR="00E660A0" w:rsidRPr="002048FF">
          <w:rPr>
            <w:webHidden/>
          </w:rPr>
          <w:fldChar w:fldCharType="separate"/>
        </w:r>
        <w:r w:rsidR="00354FE7" w:rsidRPr="002048FF">
          <w:rPr>
            <w:webHidden/>
          </w:rPr>
          <w:t>5</w:t>
        </w:r>
        <w:r w:rsidR="00E660A0" w:rsidRPr="002048FF">
          <w:rPr>
            <w:webHidden/>
          </w:rPr>
          <w:fldChar w:fldCharType="end"/>
        </w:r>
      </w:hyperlink>
    </w:p>
    <w:p w14:paraId="41BF9B1D" w14:textId="7DBDD7E0" w:rsidR="00E660A0" w:rsidRPr="002048FF" w:rsidRDefault="002048FF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pl-PL"/>
          <w14:ligatures w14:val="standardContextual"/>
        </w:rPr>
      </w:pPr>
      <w:hyperlink w:anchor="_Toc203122133" w:history="1">
        <w:r w:rsidR="00E660A0" w:rsidRPr="002048FF">
          <w:rPr>
            <w:rStyle w:val="Hipercze"/>
            <w:color w:val="auto"/>
          </w:rPr>
          <w:t>7.</w:t>
        </w:r>
        <w:r w:rsidR="00E660A0" w:rsidRPr="002048FF"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eastAsia="pl-PL"/>
            <w14:ligatures w14:val="standardContextual"/>
          </w:rPr>
          <w:tab/>
        </w:r>
        <w:r w:rsidR="00E660A0" w:rsidRPr="002048FF">
          <w:rPr>
            <w:rStyle w:val="Hipercze"/>
            <w:color w:val="auto"/>
          </w:rPr>
          <w:t>Centrum Obsługi Kont Nieczynnych – CKN</w:t>
        </w:r>
        <w:r w:rsidR="00E660A0" w:rsidRPr="002048FF">
          <w:rPr>
            <w:webHidden/>
          </w:rPr>
          <w:tab/>
        </w:r>
        <w:r w:rsidR="00E660A0" w:rsidRPr="002048FF">
          <w:rPr>
            <w:webHidden/>
          </w:rPr>
          <w:fldChar w:fldCharType="begin"/>
        </w:r>
        <w:r w:rsidR="00E660A0" w:rsidRPr="002048FF">
          <w:rPr>
            <w:webHidden/>
          </w:rPr>
          <w:instrText xml:space="preserve"> PAGEREF _Toc203122133 \h </w:instrText>
        </w:r>
        <w:r w:rsidR="00E660A0" w:rsidRPr="002048FF">
          <w:rPr>
            <w:webHidden/>
          </w:rPr>
        </w:r>
        <w:r w:rsidR="00E660A0" w:rsidRPr="002048FF">
          <w:rPr>
            <w:webHidden/>
          </w:rPr>
          <w:fldChar w:fldCharType="separate"/>
        </w:r>
        <w:r w:rsidR="00354FE7" w:rsidRPr="002048FF">
          <w:rPr>
            <w:webHidden/>
          </w:rPr>
          <w:t>6</w:t>
        </w:r>
        <w:r w:rsidR="00E660A0" w:rsidRPr="002048FF">
          <w:rPr>
            <w:webHidden/>
          </w:rPr>
          <w:fldChar w:fldCharType="end"/>
        </w:r>
      </w:hyperlink>
    </w:p>
    <w:p w14:paraId="6EAE7888" w14:textId="2C4BBEE5" w:rsidR="00E660A0" w:rsidRPr="002048FF" w:rsidRDefault="002048FF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pl-PL"/>
          <w14:ligatures w14:val="standardContextual"/>
        </w:rPr>
      </w:pPr>
      <w:hyperlink w:anchor="_Toc203122134" w:history="1">
        <w:r w:rsidR="00E660A0" w:rsidRPr="002048FF">
          <w:rPr>
            <w:rStyle w:val="Hipercze"/>
            <w:color w:val="auto"/>
          </w:rPr>
          <w:t>8.</w:t>
        </w:r>
        <w:r w:rsidR="00E660A0" w:rsidRPr="002048FF"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eastAsia="pl-PL"/>
            <w14:ligatures w14:val="standardContextual"/>
          </w:rPr>
          <w:tab/>
        </w:r>
        <w:r w:rsidR="00E660A0" w:rsidRPr="002048FF">
          <w:rPr>
            <w:rStyle w:val="Hipercze"/>
            <w:color w:val="auto"/>
          </w:rPr>
          <w:t>Centrum Obsługi Korespondencji w sprawach Emerytalno-Rentowych – CER</w:t>
        </w:r>
        <w:r w:rsidR="00E660A0" w:rsidRPr="002048FF">
          <w:rPr>
            <w:webHidden/>
          </w:rPr>
          <w:tab/>
        </w:r>
        <w:r w:rsidR="00E660A0" w:rsidRPr="002048FF">
          <w:rPr>
            <w:webHidden/>
          </w:rPr>
          <w:fldChar w:fldCharType="begin"/>
        </w:r>
        <w:r w:rsidR="00E660A0" w:rsidRPr="002048FF">
          <w:rPr>
            <w:webHidden/>
          </w:rPr>
          <w:instrText xml:space="preserve"> PAGEREF _Toc203122134 \h </w:instrText>
        </w:r>
        <w:r w:rsidR="00E660A0" w:rsidRPr="002048FF">
          <w:rPr>
            <w:webHidden/>
          </w:rPr>
        </w:r>
        <w:r w:rsidR="00E660A0" w:rsidRPr="002048FF">
          <w:rPr>
            <w:webHidden/>
          </w:rPr>
          <w:fldChar w:fldCharType="separate"/>
        </w:r>
        <w:r w:rsidR="00354FE7" w:rsidRPr="002048FF">
          <w:rPr>
            <w:webHidden/>
          </w:rPr>
          <w:t>6</w:t>
        </w:r>
        <w:r w:rsidR="00E660A0" w:rsidRPr="002048FF">
          <w:rPr>
            <w:webHidden/>
          </w:rPr>
          <w:fldChar w:fldCharType="end"/>
        </w:r>
      </w:hyperlink>
    </w:p>
    <w:p w14:paraId="3652E0CF" w14:textId="6E7966C9" w:rsidR="00E660A0" w:rsidRPr="002048FF" w:rsidRDefault="002048FF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pl-PL"/>
          <w14:ligatures w14:val="standardContextual"/>
        </w:rPr>
      </w:pPr>
      <w:hyperlink w:anchor="_Toc203122135" w:history="1">
        <w:r w:rsidR="00E660A0" w:rsidRPr="002048FF">
          <w:rPr>
            <w:rStyle w:val="Hipercze"/>
            <w:color w:val="auto"/>
          </w:rPr>
          <w:t>9.</w:t>
        </w:r>
        <w:r w:rsidR="00E660A0" w:rsidRPr="002048FF"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eastAsia="pl-PL"/>
            <w14:ligatures w14:val="standardContextual"/>
          </w:rPr>
          <w:tab/>
        </w:r>
        <w:r w:rsidR="00E660A0" w:rsidRPr="002048FF">
          <w:rPr>
            <w:rStyle w:val="Hipercze"/>
            <w:color w:val="auto"/>
          </w:rPr>
          <w:t>Centrum Obsługi Płatności – COP</w:t>
        </w:r>
        <w:r w:rsidR="00E660A0" w:rsidRPr="002048FF">
          <w:rPr>
            <w:webHidden/>
          </w:rPr>
          <w:tab/>
        </w:r>
        <w:r w:rsidR="00E660A0" w:rsidRPr="002048FF">
          <w:rPr>
            <w:webHidden/>
          </w:rPr>
          <w:fldChar w:fldCharType="begin"/>
        </w:r>
        <w:r w:rsidR="00E660A0" w:rsidRPr="002048FF">
          <w:rPr>
            <w:webHidden/>
          </w:rPr>
          <w:instrText xml:space="preserve"> PAGEREF _Toc203122135 \h </w:instrText>
        </w:r>
        <w:r w:rsidR="00E660A0" w:rsidRPr="002048FF">
          <w:rPr>
            <w:webHidden/>
          </w:rPr>
        </w:r>
        <w:r w:rsidR="00E660A0" w:rsidRPr="002048FF">
          <w:rPr>
            <w:webHidden/>
          </w:rPr>
          <w:fldChar w:fldCharType="separate"/>
        </w:r>
        <w:r w:rsidR="00354FE7" w:rsidRPr="002048FF">
          <w:rPr>
            <w:webHidden/>
          </w:rPr>
          <w:t>6</w:t>
        </w:r>
        <w:r w:rsidR="00E660A0" w:rsidRPr="002048FF">
          <w:rPr>
            <w:webHidden/>
          </w:rPr>
          <w:fldChar w:fldCharType="end"/>
        </w:r>
      </w:hyperlink>
    </w:p>
    <w:p w14:paraId="24873227" w14:textId="55B9CF51" w:rsidR="00E660A0" w:rsidRPr="002048FF" w:rsidRDefault="002048FF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pl-PL"/>
          <w14:ligatures w14:val="standardContextual"/>
        </w:rPr>
      </w:pPr>
      <w:hyperlink w:anchor="_Toc203122136" w:history="1">
        <w:r w:rsidR="00E660A0" w:rsidRPr="002048FF">
          <w:rPr>
            <w:rStyle w:val="Hipercze"/>
            <w:color w:val="auto"/>
          </w:rPr>
          <w:t>10.</w:t>
        </w:r>
        <w:r w:rsidR="00E660A0" w:rsidRPr="002048FF"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eastAsia="pl-PL"/>
            <w14:ligatures w14:val="standardContextual"/>
          </w:rPr>
          <w:tab/>
        </w:r>
        <w:r w:rsidR="00E660A0" w:rsidRPr="002048FF">
          <w:rPr>
            <w:rStyle w:val="Hipercze"/>
            <w:color w:val="auto"/>
          </w:rPr>
          <w:t>Centrum Obsługi Świadczeń dla Rodzin – CSR</w:t>
        </w:r>
        <w:r w:rsidR="00E660A0" w:rsidRPr="002048FF">
          <w:rPr>
            <w:webHidden/>
          </w:rPr>
          <w:tab/>
        </w:r>
        <w:r w:rsidR="00E660A0" w:rsidRPr="002048FF">
          <w:rPr>
            <w:webHidden/>
          </w:rPr>
          <w:fldChar w:fldCharType="begin"/>
        </w:r>
        <w:r w:rsidR="00E660A0" w:rsidRPr="002048FF">
          <w:rPr>
            <w:webHidden/>
          </w:rPr>
          <w:instrText xml:space="preserve"> PAGEREF _Toc203122136 \h </w:instrText>
        </w:r>
        <w:r w:rsidR="00E660A0" w:rsidRPr="002048FF">
          <w:rPr>
            <w:webHidden/>
          </w:rPr>
        </w:r>
        <w:r w:rsidR="00E660A0" w:rsidRPr="002048FF">
          <w:rPr>
            <w:webHidden/>
          </w:rPr>
          <w:fldChar w:fldCharType="separate"/>
        </w:r>
        <w:r w:rsidR="00354FE7" w:rsidRPr="002048FF">
          <w:rPr>
            <w:webHidden/>
          </w:rPr>
          <w:t>6</w:t>
        </w:r>
        <w:r w:rsidR="00E660A0" w:rsidRPr="002048FF">
          <w:rPr>
            <w:webHidden/>
          </w:rPr>
          <w:fldChar w:fldCharType="end"/>
        </w:r>
      </w:hyperlink>
    </w:p>
    <w:p w14:paraId="719BCA8C" w14:textId="1A32670E" w:rsidR="00E660A0" w:rsidRPr="002048FF" w:rsidRDefault="002048FF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pl-PL"/>
          <w14:ligatures w14:val="standardContextual"/>
        </w:rPr>
      </w:pPr>
      <w:hyperlink w:anchor="_Toc203122137" w:history="1">
        <w:r w:rsidR="00E660A0" w:rsidRPr="002048FF">
          <w:rPr>
            <w:rStyle w:val="Hipercze"/>
            <w:color w:val="auto"/>
          </w:rPr>
          <w:t>11.</w:t>
        </w:r>
        <w:r w:rsidR="00E660A0" w:rsidRPr="002048FF"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eastAsia="pl-PL"/>
            <w14:ligatures w14:val="standardContextual"/>
          </w:rPr>
          <w:tab/>
        </w:r>
        <w:r w:rsidR="00E660A0" w:rsidRPr="002048FF">
          <w:rPr>
            <w:rStyle w:val="Hipercze"/>
            <w:color w:val="auto"/>
          </w:rPr>
          <w:t>uchylony</w:t>
        </w:r>
        <w:r w:rsidR="00E660A0" w:rsidRPr="002048FF">
          <w:rPr>
            <w:webHidden/>
          </w:rPr>
          <w:tab/>
        </w:r>
        <w:r w:rsidR="00E660A0" w:rsidRPr="002048FF">
          <w:rPr>
            <w:webHidden/>
          </w:rPr>
          <w:fldChar w:fldCharType="begin"/>
        </w:r>
        <w:r w:rsidR="00E660A0" w:rsidRPr="002048FF">
          <w:rPr>
            <w:webHidden/>
          </w:rPr>
          <w:instrText xml:space="preserve"> PAGEREF _Toc203122137 \h </w:instrText>
        </w:r>
        <w:r w:rsidR="00E660A0" w:rsidRPr="002048FF">
          <w:rPr>
            <w:webHidden/>
          </w:rPr>
        </w:r>
        <w:r w:rsidR="00E660A0" w:rsidRPr="002048FF">
          <w:rPr>
            <w:webHidden/>
          </w:rPr>
          <w:fldChar w:fldCharType="separate"/>
        </w:r>
        <w:r w:rsidR="00354FE7" w:rsidRPr="002048FF">
          <w:rPr>
            <w:webHidden/>
          </w:rPr>
          <w:t>7</w:t>
        </w:r>
        <w:r w:rsidR="00E660A0" w:rsidRPr="002048FF">
          <w:rPr>
            <w:webHidden/>
          </w:rPr>
          <w:fldChar w:fldCharType="end"/>
        </w:r>
      </w:hyperlink>
    </w:p>
    <w:p w14:paraId="00B64889" w14:textId="426B40DB" w:rsidR="00E660A0" w:rsidRPr="002048FF" w:rsidRDefault="002048FF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pl-PL"/>
          <w14:ligatures w14:val="standardContextual"/>
        </w:rPr>
      </w:pPr>
      <w:hyperlink w:anchor="_Toc203122138" w:history="1">
        <w:r w:rsidR="00E660A0" w:rsidRPr="002048FF">
          <w:rPr>
            <w:rStyle w:val="Hipercze"/>
            <w:color w:val="auto"/>
          </w:rPr>
          <w:t>12.</w:t>
        </w:r>
        <w:r w:rsidR="00E660A0" w:rsidRPr="002048FF"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eastAsia="pl-PL"/>
            <w14:ligatures w14:val="standardContextual"/>
          </w:rPr>
          <w:tab/>
        </w:r>
        <w:r w:rsidR="00E660A0" w:rsidRPr="002048FF">
          <w:rPr>
            <w:rStyle w:val="Hipercze"/>
            <w:color w:val="auto"/>
          </w:rPr>
          <w:t>Centrum Obsługi Wniosków Komorników Sądowych – CWK</w:t>
        </w:r>
        <w:r w:rsidR="00E660A0" w:rsidRPr="002048FF">
          <w:rPr>
            <w:webHidden/>
          </w:rPr>
          <w:tab/>
        </w:r>
        <w:r w:rsidR="00E660A0" w:rsidRPr="002048FF">
          <w:rPr>
            <w:webHidden/>
          </w:rPr>
          <w:fldChar w:fldCharType="begin"/>
        </w:r>
        <w:r w:rsidR="00E660A0" w:rsidRPr="002048FF">
          <w:rPr>
            <w:webHidden/>
          </w:rPr>
          <w:instrText xml:space="preserve"> PAGEREF _Toc203122138 \h </w:instrText>
        </w:r>
        <w:r w:rsidR="00E660A0" w:rsidRPr="002048FF">
          <w:rPr>
            <w:webHidden/>
          </w:rPr>
        </w:r>
        <w:r w:rsidR="00E660A0" w:rsidRPr="002048FF">
          <w:rPr>
            <w:webHidden/>
          </w:rPr>
          <w:fldChar w:fldCharType="separate"/>
        </w:r>
        <w:r w:rsidR="00354FE7" w:rsidRPr="002048FF">
          <w:rPr>
            <w:webHidden/>
          </w:rPr>
          <w:t>7</w:t>
        </w:r>
        <w:r w:rsidR="00E660A0" w:rsidRPr="002048FF">
          <w:rPr>
            <w:webHidden/>
          </w:rPr>
          <w:fldChar w:fldCharType="end"/>
        </w:r>
      </w:hyperlink>
    </w:p>
    <w:p w14:paraId="6C0963FE" w14:textId="55DB219D" w:rsidR="00E660A0" w:rsidRPr="002048FF" w:rsidRDefault="002048FF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pl-PL"/>
          <w14:ligatures w14:val="standardContextual"/>
        </w:rPr>
      </w:pPr>
      <w:hyperlink w:anchor="_Toc203122139" w:history="1">
        <w:r w:rsidR="00E660A0" w:rsidRPr="002048FF">
          <w:rPr>
            <w:rStyle w:val="Hipercze"/>
            <w:color w:val="auto"/>
          </w:rPr>
          <w:t>13.</w:t>
        </w:r>
        <w:r w:rsidR="00E660A0" w:rsidRPr="002048FF"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eastAsia="pl-PL"/>
            <w14:ligatures w14:val="standardContextual"/>
          </w:rPr>
          <w:tab/>
        </w:r>
        <w:r w:rsidR="00E660A0" w:rsidRPr="002048FF">
          <w:rPr>
            <w:rStyle w:val="Hipercze"/>
            <w:color w:val="auto"/>
          </w:rPr>
          <w:t>Centrum Udostępniania Danych – CUD</w:t>
        </w:r>
        <w:r w:rsidR="00E660A0" w:rsidRPr="002048FF">
          <w:rPr>
            <w:webHidden/>
          </w:rPr>
          <w:tab/>
        </w:r>
        <w:r w:rsidR="00E660A0" w:rsidRPr="002048FF">
          <w:rPr>
            <w:webHidden/>
          </w:rPr>
          <w:fldChar w:fldCharType="begin"/>
        </w:r>
        <w:r w:rsidR="00E660A0" w:rsidRPr="002048FF">
          <w:rPr>
            <w:webHidden/>
          </w:rPr>
          <w:instrText xml:space="preserve"> PAGEREF _Toc203122139 \h </w:instrText>
        </w:r>
        <w:r w:rsidR="00E660A0" w:rsidRPr="002048FF">
          <w:rPr>
            <w:webHidden/>
          </w:rPr>
        </w:r>
        <w:r w:rsidR="00E660A0" w:rsidRPr="002048FF">
          <w:rPr>
            <w:webHidden/>
          </w:rPr>
          <w:fldChar w:fldCharType="separate"/>
        </w:r>
        <w:r w:rsidR="00354FE7" w:rsidRPr="002048FF">
          <w:rPr>
            <w:webHidden/>
          </w:rPr>
          <w:t>8</w:t>
        </w:r>
        <w:r w:rsidR="00E660A0" w:rsidRPr="002048FF">
          <w:rPr>
            <w:webHidden/>
          </w:rPr>
          <w:fldChar w:fldCharType="end"/>
        </w:r>
      </w:hyperlink>
    </w:p>
    <w:p w14:paraId="3F4DF844" w14:textId="302B683A" w:rsidR="00E660A0" w:rsidRPr="002048FF" w:rsidRDefault="002048FF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pl-PL"/>
          <w14:ligatures w14:val="standardContextual"/>
        </w:rPr>
      </w:pPr>
      <w:hyperlink w:anchor="_Toc203122140" w:history="1">
        <w:r w:rsidR="00E660A0" w:rsidRPr="002048FF">
          <w:rPr>
            <w:rStyle w:val="Hipercze"/>
            <w:color w:val="auto"/>
          </w:rPr>
          <w:t>14.</w:t>
        </w:r>
        <w:r w:rsidR="00E660A0" w:rsidRPr="002048FF"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eastAsia="pl-PL"/>
            <w14:ligatures w14:val="standardContextual"/>
          </w:rPr>
          <w:tab/>
        </w:r>
        <w:r w:rsidR="00E660A0" w:rsidRPr="002048FF">
          <w:rPr>
            <w:rStyle w:val="Hipercze"/>
            <w:color w:val="auto"/>
          </w:rPr>
          <w:t>Centrum Wsparcia Biznesowego w obszarze świadczeń emerytalno-rentowych – CWE</w:t>
        </w:r>
        <w:r w:rsidR="00E660A0" w:rsidRPr="002048FF">
          <w:rPr>
            <w:webHidden/>
          </w:rPr>
          <w:tab/>
        </w:r>
        <w:r w:rsidR="00E660A0" w:rsidRPr="002048FF">
          <w:rPr>
            <w:webHidden/>
          </w:rPr>
          <w:fldChar w:fldCharType="begin"/>
        </w:r>
        <w:r w:rsidR="00E660A0" w:rsidRPr="002048FF">
          <w:rPr>
            <w:webHidden/>
          </w:rPr>
          <w:instrText xml:space="preserve"> PAGEREF _Toc203122140 \h </w:instrText>
        </w:r>
        <w:r w:rsidR="00E660A0" w:rsidRPr="002048FF">
          <w:rPr>
            <w:webHidden/>
          </w:rPr>
        </w:r>
        <w:r w:rsidR="00E660A0" w:rsidRPr="002048FF">
          <w:rPr>
            <w:webHidden/>
          </w:rPr>
          <w:fldChar w:fldCharType="separate"/>
        </w:r>
        <w:r w:rsidR="00354FE7" w:rsidRPr="002048FF">
          <w:rPr>
            <w:webHidden/>
          </w:rPr>
          <w:t>9</w:t>
        </w:r>
        <w:r w:rsidR="00E660A0" w:rsidRPr="002048FF">
          <w:rPr>
            <w:webHidden/>
          </w:rPr>
          <w:fldChar w:fldCharType="end"/>
        </w:r>
      </w:hyperlink>
    </w:p>
    <w:p w14:paraId="2D3A2AC9" w14:textId="15F1D925" w:rsidR="00E660A0" w:rsidRPr="002048FF" w:rsidRDefault="002048FF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pl-PL"/>
          <w14:ligatures w14:val="standardContextual"/>
        </w:rPr>
      </w:pPr>
      <w:hyperlink w:anchor="_Toc203122141" w:history="1">
        <w:r w:rsidR="00E660A0" w:rsidRPr="002048FF">
          <w:rPr>
            <w:rStyle w:val="Hipercze"/>
            <w:color w:val="auto"/>
          </w:rPr>
          <w:t>15.</w:t>
        </w:r>
        <w:r w:rsidR="00E660A0" w:rsidRPr="002048FF"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eastAsia="pl-PL"/>
            <w14:ligatures w14:val="standardContextual"/>
          </w:rPr>
          <w:tab/>
        </w:r>
        <w:r w:rsidR="00E660A0" w:rsidRPr="002048FF">
          <w:rPr>
            <w:rStyle w:val="Hipercze"/>
            <w:color w:val="auto"/>
          </w:rPr>
          <w:t>uchylony</w:t>
        </w:r>
        <w:r w:rsidR="00E660A0" w:rsidRPr="002048FF">
          <w:rPr>
            <w:webHidden/>
          </w:rPr>
          <w:tab/>
        </w:r>
        <w:r w:rsidR="00E660A0" w:rsidRPr="002048FF">
          <w:rPr>
            <w:webHidden/>
          </w:rPr>
          <w:fldChar w:fldCharType="begin"/>
        </w:r>
        <w:r w:rsidR="00E660A0" w:rsidRPr="002048FF">
          <w:rPr>
            <w:webHidden/>
          </w:rPr>
          <w:instrText xml:space="preserve"> PAGEREF _Toc203122141 \h </w:instrText>
        </w:r>
        <w:r w:rsidR="00E660A0" w:rsidRPr="002048FF">
          <w:rPr>
            <w:webHidden/>
          </w:rPr>
        </w:r>
        <w:r w:rsidR="00E660A0" w:rsidRPr="002048FF">
          <w:rPr>
            <w:webHidden/>
          </w:rPr>
          <w:fldChar w:fldCharType="separate"/>
        </w:r>
        <w:r w:rsidR="00354FE7" w:rsidRPr="002048FF">
          <w:rPr>
            <w:webHidden/>
          </w:rPr>
          <w:t>10</w:t>
        </w:r>
        <w:r w:rsidR="00E660A0" w:rsidRPr="002048FF">
          <w:rPr>
            <w:webHidden/>
          </w:rPr>
          <w:fldChar w:fldCharType="end"/>
        </w:r>
      </w:hyperlink>
    </w:p>
    <w:p w14:paraId="2B8831F2" w14:textId="564AC276" w:rsidR="00E660A0" w:rsidRPr="002048FF" w:rsidRDefault="002048FF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pl-PL"/>
          <w14:ligatures w14:val="standardContextual"/>
        </w:rPr>
      </w:pPr>
      <w:hyperlink w:anchor="_Toc203122142" w:history="1">
        <w:r w:rsidR="00E660A0" w:rsidRPr="002048FF">
          <w:rPr>
            <w:rStyle w:val="Hipercze"/>
            <w:color w:val="auto"/>
          </w:rPr>
          <w:t>16.</w:t>
        </w:r>
        <w:r w:rsidR="00E660A0" w:rsidRPr="002048FF"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eastAsia="pl-PL"/>
            <w14:ligatures w14:val="standardContextual"/>
          </w:rPr>
          <w:tab/>
        </w:r>
        <w:r w:rsidR="00E660A0" w:rsidRPr="002048FF">
          <w:rPr>
            <w:rStyle w:val="Hipercze"/>
            <w:color w:val="auto"/>
          </w:rPr>
          <w:t>Kadrowo-Płacowa – KAD</w:t>
        </w:r>
        <w:r w:rsidR="00E660A0" w:rsidRPr="002048FF">
          <w:rPr>
            <w:webHidden/>
          </w:rPr>
          <w:tab/>
        </w:r>
        <w:r w:rsidR="00E660A0" w:rsidRPr="002048FF">
          <w:rPr>
            <w:webHidden/>
          </w:rPr>
          <w:fldChar w:fldCharType="begin"/>
        </w:r>
        <w:r w:rsidR="00E660A0" w:rsidRPr="002048FF">
          <w:rPr>
            <w:webHidden/>
          </w:rPr>
          <w:instrText xml:space="preserve"> PAGEREF _Toc203122142 \h </w:instrText>
        </w:r>
        <w:r w:rsidR="00E660A0" w:rsidRPr="002048FF">
          <w:rPr>
            <w:webHidden/>
          </w:rPr>
        </w:r>
        <w:r w:rsidR="00E660A0" w:rsidRPr="002048FF">
          <w:rPr>
            <w:webHidden/>
          </w:rPr>
          <w:fldChar w:fldCharType="separate"/>
        </w:r>
        <w:r w:rsidR="00354FE7" w:rsidRPr="002048FF">
          <w:rPr>
            <w:webHidden/>
          </w:rPr>
          <w:t>10</w:t>
        </w:r>
        <w:r w:rsidR="00E660A0" w:rsidRPr="002048FF">
          <w:rPr>
            <w:webHidden/>
          </w:rPr>
          <w:fldChar w:fldCharType="end"/>
        </w:r>
      </w:hyperlink>
    </w:p>
    <w:p w14:paraId="22F0CAFC" w14:textId="3171FC5A" w:rsidR="00E660A0" w:rsidRPr="002048FF" w:rsidRDefault="002048FF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pl-PL"/>
          <w14:ligatures w14:val="standardContextual"/>
        </w:rPr>
      </w:pPr>
      <w:hyperlink w:anchor="_Toc203122143" w:history="1">
        <w:r w:rsidR="00E660A0" w:rsidRPr="002048FF">
          <w:rPr>
            <w:rStyle w:val="Hipercze"/>
            <w:color w:val="auto"/>
          </w:rPr>
          <w:t>17.</w:t>
        </w:r>
        <w:r w:rsidR="00E660A0" w:rsidRPr="002048FF"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eastAsia="pl-PL"/>
            <w14:ligatures w14:val="standardContextual"/>
          </w:rPr>
          <w:tab/>
        </w:r>
        <w:r w:rsidR="00E660A0" w:rsidRPr="002048FF">
          <w:rPr>
            <w:rStyle w:val="Hipercze"/>
            <w:color w:val="auto"/>
          </w:rPr>
          <w:t>Kontroli Płatników Składek – KPS</w:t>
        </w:r>
        <w:r w:rsidR="00E660A0" w:rsidRPr="002048FF">
          <w:rPr>
            <w:webHidden/>
          </w:rPr>
          <w:tab/>
        </w:r>
        <w:r w:rsidR="00E660A0" w:rsidRPr="002048FF">
          <w:rPr>
            <w:webHidden/>
          </w:rPr>
          <w:fldChar w:fldCharType="begin"/>
        </w:r>
        <w:r w:rsidR="00E660A0" w:rsidRPr="002048FF">
          <w:rPr>
            <w:webHidden/>
          </w:rPr>
          <w:instrText xml:space="preserve"> PAGEREF _Toc203122143 \h </w:instrText>
        </w:r>
        <w:r w:rsidR="00E660A0" w:rsidRPr="002048FF">
          <w:rPr>
            <w:webHidden/>
          </w:rPr>
        </w:r>
        <w:r w:rsidR="00E660A0" w:rsidRPr="002048FF">
          <w:rPr>
            <w:webHidden/>
          </w:rPr>
          <w:fldChar w:fldCharType="separate"/>
        </w:r>
        <w:r w:rsidR="00354FE7" w:rsidRPr="002048FF">
          <w:rPr>
            <w:webHidden/>
          </w:rPr>
          <w:t>10</w:t>
        </w:r>
        <w:r w:rsidR="00E660A0" w:rsidRPr="002048FF">
          <w:rPr>
            <w:webHidden/>
          </w:rPr>
          <w:fldChar w:fldCharType="end"/>
        </w:r>
      </w:hyperlink>
    </w:p>
    <w:p w14:paraId="0AA7F69F" w14:textId="595ABAF1" w:rsidR="00E660A0" w:rsidRPr="002048FF" w:rsidRDefault="002048FF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pl-PL"/>
          <w14:ligatures w14:val="standardContextual"/>
        </w:rPr>
      </w:pPr>
      <w:hyperlink w:anchor="_Toc203122144" w:history="1">
        <w:r w:rsidR="00E660A0" w:rsidRPr="002048FF">
          <w:rPr>
            <w:rStyle w:val="Hipercze"/>
            <w:color w:val="auto"/>
          </w:rPr>
          <w:t>18.</w:t>
        </w:r>
        <w:r w:rsidR="00E660A0" w:rsidRPr="002048FF"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eastAsia="pl-PL"/>
            <w14:ligatures w14:val="standardContextual"/>
          </w:rPr>
          <w:tab/>
        </w:r>
        <w:r w:rsidR="00E660A0" w:rsidRPr="002048FF">
          <w:rPr>
            <w:rStyle w:val="Hipercze"/>
            <w:color w:val="auto"/>
          </w:rPr>
          <w:t>Koordynacji Usług Dochodowych – KUD</w:t>
        </w:r>
        <w:r w:rsidR="00E660A0" w:rsidRPr="002048FF">
          <w:rPr>
            <w:webHidden/>
          </w:rPr>
          <w:tab/>
        </w:r>
        <w:r w:rsidR="00E660A0" w:rsidRPr="002048FF">
          <w:rPr>
            <w:webHidden/>
          </w:rPr>
          <w:fldChar w:fldCharType="begin"/>
        </w:r>
        <w:r w:rsidR="00E660A0" w:rsidRPr="002048FF">
          <w:rPr>
            <w:webHidden/>
          </w:rPr>
          <w:instrText xml:space="preserve"> PAGEREF _Toc203122144 \h </w:instrText>
        </w:r>
        <w:r w:rsidR="00E660A0" w:rsidRPr="002048FF">
          <w:rPr>
            <w:webHidden/>
          </w:rPr>
        </w:r>
        <w:r w:rsidR="00E660A0" w:rsidRPr="002048FF">
          <w:rPr>
            <w:webHidden/>
          </w:rPr>
          <w:fldChar w:fldCharType="separate"/>
        </w:r>
        <w:r w:rsidR="00354FE7" w:rsidRPr="002048FF">
          <w:rPr>
            <w:webHidden/>
          </w:rPr>
          <w:t>10</w:t>
        </w:r>
        <w:r w:rsidR="00E660A0" w:rsidRPr="002048FF">
          <w:rPr>
            <w:webHidden/>
          </w:rPr>
          <w:fldChar w:fldCharType="end"/>
        </w:r>
      </w:hyperlink>
    </w:p>
    <w:p w14:paraId="68ACF9C4" w14:textId="2B5F8484" w:rsidR="00E660A0" w:rsidRPr="002048FF" w:rsidRDefault="002048FF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pl-PL"/>
          <w14:ligatures w14:val="standardContextual"/>
        </w:rPr>
      </w:pPr>
      <w:hyperlink w:anchor="_Toc203122145" w:history="1">
        <w:r w:rsidR="00E660A0" w:rsidRPr="002048FF">
          <w:rPr>
            <w:rStyle w:val="Hipercze"/>
            <w:color w:val="auto"/>
          </w:rPr>
          <w:t>19.</w:t>
        </w:r>
        <w:r w:rsidR="00E660A0" w:rsidRPr="002048FF"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eastAsia="pl-PL"/>
            <w14:ligatures w14:val="standardContextual"/>
          </w:rPr>
          <w:tab/>
        </w:r>
        <w:r w:rsidR="00E660A0" w:rsidRPr="002048FF">
          <w:rPr>
            <w:rStyle w:val="Hipercze"/>
            <w:color w:val="auto"/>
          </w:rPr>
          <w:t>Koordynacji, Analityki i Wsparcia Usług Świadczeniowych – KUS</w:t>
        </w:r>
        <w:r w:rsidR="00E660A0" w:rsidRPr="002048FF">
          <w:rPr>
            <w:webHidden/>
          </w:rPr>
          <w:tab/>
        </w:r>
        <w:r w:rsidR="00E660A0" w:rsidRPr="002048FF">
          <w:rPr>
            <w:webHidden/>
          </w:rPr>
          <w:fldChar w:fldCharType="begin"/>
        </w:r>
        <w:r w:rsidR="00E660A0" w:rsidRPr="002048FF">
          <w:rPr>
            <w:webHidden/>
          </w:rPr>
          <w:instrText xml:space="preserve"> PAGEREF _Toc203122145 \h </w:instrText>
        </w:r>
        <w:r w:rsidR="00E660A0" w:rsidRPr="002048FF">
          <w:rPr>
            <w:webHidden/>
          </w:rPr>
        </w:r>
        <w:r w:rsidR="00E660A0" w:rsidRPr="002048FF">
          <w:rPr>
            <w:webHidden/>
          </w:rPr>
          <w:fldChar w:fldCharType="separate"/>
        </w:r>
        <w:r w:rsidR="00354FE7" w:rsidRPr="002048FF">
          <w:rPr>
            <w:webHidden/>
          </w:rPr>
          <w:t>11</w:t>
        </w:r>
        <w:r w:rsidR="00E660A0" w:rsidRPr="002048FF">
          <w:rPr>
            <w:webHidden/>
          </w:rPr>
          <w:fldChar w:fldCharType="end"/>
        </w:r>
      </w:hyperlink>
    </w:p>
    <w:p w14:paraId="4EF6C365" w14:textId="5C1F2143" w:rsidR="00E660A0" w:rsidRPr="002048FF" w:rsidRDefault="002048FF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pl-PL"/>
          <w14:ligatures w14:val="standardContextual"/>
        </w:rPr>
      </w:pPr>
      <w:hyperlink w:anchor="_Toc203122146" w:history="1">
        <w:r w:rsidR="00E660A0" w:rsidRPr="002048FF">
          <w:rPr>
            <w:rStyle w:val="Hipercze"/>
            <w:color w:val="auto"/>
          </w:rPr>
          <w:t>20.</w:t>
        </w:r>
        <w:r w:rsidR="00E660A0" w:rsidRPr="002048FF"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eastAsia="pl-PL"/>
            <w14:ligatures w14:val="standardContextual"/>
          </w:rPr>
          <w:tab/>
        </w:r>
        <w:r w:rsidR="00E660A0" w:rsidRPr="002048FF">
          <w:rPr>
            <w:rStyle w:val="Hipercze"/>
            <w:color w:val="auto"/>
          </w:rPr>
          <w:t>Obsługi Dokumentacji – OBD</w:t>
        </w:r>
        <w:r w:rsidR="00E660A0" w:rsidRPr="002048FF">
          <w:rPr>
            <w:webHidden/>
          </w:rPr>
          <w:tab/>
        </w:r>
        <w:r w:rsidR="00E660A0" w:rsidRPr="002048FF">
          <w:rPr>
            <w:webHidden/>
          </w:rPr>
          <w:fldChar w:fldCharType="begin"/>
        </w:r>
        <w:r w:rsidR="00E660A0" w:rsidRPr="002048FF">
          <w:rPr>
            <w:webHidden/>
          </w:rPr>
          <w:instrText xml:space="preserve"> PAGEREF _Toc203122146 \h </w:instrText>
        </w:r>
        <w:r w:rsidR="00E660A0" w:rsidRPr="002048FF">
          <w:rPr>
            <w:webHidden/>
          </w:rPr>
        </w:r>
        <w:r w:rsidR="00E660A0" w:rsidRPr="002048FF">
          <w:rPr>
            <w:webHidden/>
          </w:rPr>
          <w:fldChar w:fldCharType="separate"/>
        </w:r>
        <w:r w:rsidR="00354FE7" w:rsidRPr="002048FF">
          <w:rPr>
            <w:webHidden/>
          </w:rPr>
          <w:t>12</w:t>
        </w:r>
        <w:r w:rsidR="00E660A0" w:rsidRPr="002048FF">
          <w:rPr>
            <w:webHidden/>
          </w:rPr>
          <w:fldChar w:fldCharType="end"/>
        </w:r>
      </w:hyperlink>
    </w:p>
    <w:p w14:paraId="6BB2E8CF" w14:textId="490FDC1B" w:rsidR="00E660A0" w:rsidRPr="002048FF" w:rsidRDefault="002048FF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pl-PL"/>
          <w14:ligatures w14:val="standardContextual"/>
        </w:rPr>
      </w:pPr>
      <w:hyperlink w:anchor="_Toc203122147" w:history="1">
        <w:r w:rsidR="00E660A0" w:rsidRPr="002048FF">
          <w:rPr>
            <w:rStyle w:val="Hipercze"/>
            <w:color w:val="auto"/>
          </w:rPr>
          <w:t>21.</w:t>
        </w:r>
        <w:r w:rsidR="00E660A0" w:rsidRPr="002048FF"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eastAsia="pl-PL"/>
            <w14:ligatures w14:val="standardContextual"/>
          </w:rPr>
          <w:tab/>
        </w:r>
        <w:r w:rsidR="00E660A0" w:rsidRPr="002048FF">
          <w:rPr>
            <w:rStyle w:val="Hipercze"/>
            <w:color w:val="auto"/>
          </w:rPr>
          <w:t>Obsługi Emerytur Pomostowych – WEP</w:t>
        </w:r>
        <w:r w:rsidR="00E660A0" w:rsidRPr="002048FF">
          <w:rPr>
            <w:webHidden/>
          </w:rPr>
          <w:tab/>
        </w:r>
        <w:r w:rsidR="00E660A0" w:rsidRPr="002048FF">
          <w:rPr>
            <w:webHidden/>
          </w:rPr>
          <w:fldChar w:fldCharType="begin"/>
        </w:r>
        <w:r w:rsidR="00E660A0" w:rsidRPr="002048FF">
          <w:rPr>
            <w:webHidden/>
          </w:rPr>
          <w:instrText xml:space="preserve"> PAGEREF _Toc203122147 \h </w:instrText>
        </w:r>
        <w:r w:rsidR="00E660A0" w:rsidRPr="002048FF">
          <w:rPr>
            <w:webHidden/>
          </w:rPr>
        </w:r>
        <w:r w:rsidR="00E660A0" w:rsidRPr="002048FF">
          <w:rPr>
            <w:webHidden/>
          </w:rPr>
          <w:fldChar w:fldCharType="separate"/>
        </w:r>
        <w:r w:rsidR="00354FE7" w:rsidRPr="002048FF">
          <w:rPr>
            <w:webHidden/>
          </w:rPr>
          <w:t>12</w:t>
        </w:r>
        <w:r w:rsidR="00E660A0" w:rsidRPr="002048FF">
          <w:rPr>
            <w:webHidden/>
          </w:rPr>
          <w:fldChar w:fldCharType="end"/>
        </w:r>
      </w:hyperlink>
    </w:p>
    <w:p w14:paraId="499A3559" w14:textId="2726F600" w:rsidR="00E660A0" w:rsidRPr="002048FF" w:rsidRDefault="002048FF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pl-PL"/>
          <w14:ligatures w14:val="standardContextual"/>
        </w:rPr>
      </w:pPr>
      <w:hyperlink w:anchor="_Toc203122148" w:history="1">
        <w:r w:rsidR="00E660A0" w:rsidRPr="002048FF">
          <w:rPr>
            <w:rStyle w:val="Hipercze"/>
            <w:color w:val="auto"/>
          </w:rPr>
          <w:t>22.</w:t>
        </w:r>
        <w:r w:rsidR="00E660A0" w:rsidRPr="002048FF"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eastAsia="pl-PL"/>
            <w14:ligatures w14:val="standardContextual"/>
          </w:rPr>
          <w:tab/>
        </w:r>
        <w:r w:rsidR="00E660A0" w:rsidRPr="002048FF">
          <w:rPr>
            <w:rStyle w:val="Hipercze"/>
            <w:color w:val="auto"/>
          </w:rPr>
          <w:t>Obsługi Klientów i Korespondencji – OKK</w:t>
        </w:r>
        <w:r w:rsidR="00E660A0" w:rsidRPr="002048FF">
          <w:rPr>
            <w:webHidden/>
          </w:rPr>
          <w:tab/>
        </w:r>
        <w:r w:rsidR="00E660A0" w:rsidRPr="002048FF">
          <w:rPr>
            <w:webHidden/>
          </w:rPr>
          <w:fldChar w:fldCharType="begin"/>
        </w:r>
        <w:r w:rsidR="00E660A0" w:rsidRPr="002048FF">
          <w:rPr>
            <w:webHidden/>
          </w:rPr>
          <w:instrText xml:space="preserve"> PAGEREF _Toc203122148 \h </w:instrText>
        </w:r>
        <w:r w:rsidR="00E660A0" w:rsidRPr="002048FF">
          <w:rPr>
            <w:webHidden/>
          </w:rPr>
        </w:r>
        <w:r w:rsidR="00E660A0" w:rsidRPr="002048FF">
          <w:rPr>
            <w:webHidden/>
          </w:rPr>
          <w:fldChar w:fldCharType="separate"/>
        </w:r>
        <w:r w:rsidR="00354FE7" w:rsidRPr="002048FF">
          <w:rPr>
            <w:webHidden/>
          </w:rPr>
          <w:t>13</w:t>
        </w:r>
        <w:r w:rsidR="00E660A0" w:rsidRPr="002048FF">
          <w:rPr>
            <w:webHidden/>
          </w:rPr>
          <w:fldChar w:fldCharType="end"/>
        </w:r>
      </w:hyperlink>
    </w:p>
    <w:p w14:paraId="3BFD83C1" w14:textId="5D244B40" w:rsidR="00E660A0" w:rsidRPr="002048FF" w:rsidRDefault="002048FF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pl-PL"/>
          <w14:ligatures w14:val="standardContextual"/>
        </w:rPr>
      </w:pPr>
      <w:hyperlink w:anchor="_Toc203122149" w:history="1">
        <w:r w:rsidR="00E660A0" w:rsidRPr="002048FF">
          <w:rPr>
            <w:rStyle w:val="Hipercze"/>
            <w:color w:val="auto"/>
          </w:rPr>
          <w:t>23.</w:t>
        </w:r>
        <w:r w:rsidR="00E660A0" w:rsidRPr="002048FF"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eastAsia="pl-PL"/>
            <w14:ligatures w14:val="standardContextual"/>
          </w:rPr>
          <w:tab/>
        </w:r>
        <w:r w:rsidR="00E660A0" w:rsidRPr="002048FF">
          <w:rPr>
            <w:rStyle w:val="Hipercze"/>
            <w:color w:val="auto"/>
          </w:rPr>
          <w:t>Obsługi Kont Nieaktywnych – OKN</w:t>
        </w:r>
        <w:r w:rsidR="00E660A0" w:rsidRPr="002048FF">
          <w:rPr>
            <w:webHidden/>
          </w:rPr>
          <w:tab/>
        </w:r>
        <w:r w:rsidR="00E660A0" w:rsidRPr="002048FF">
          <w:rPr>
            <w:webHidden/>
          </w:rPr>
          <w:fldChar w:fldCharType="begin"/>
        </w:r>
        <w:r w:rsidR="00E660A0" w:rsidRPr="002048FF">
          <w:rPr>
            <w:webHidden/>
          </w:rPr>
          <w:instrText xml:space="preserve"> PAGEREF _Toc203122149 \h </w:instrText>
        </w:r>
        <w:r w:rsidR="00E660A0" w:rsidRPr="002048FF">
          <w:rPr>
            <w:webHidden/>
          </w:rPr>
        </w:r>
        <w:r w:rsidR="00E660A0" w:rsidRPr="002048FF">
          <w:rPr>
            <w:webHidden/>
          </w:rPr>
          <w:fldChar w:fldCharType="separate"/>
        </w:r>
        <w:r w:rsidR="00354FE7" w:rsidRPr="002048FF">
          <w:rPr>
            <w:webHidden/>
          </w:rPr>
          <w:t>13</w:t>
        </w:r>
        <w:r w:rsidR="00E660A0" w:rsidRPr="002048FF">
          <w:rPr>
            <w:webHidden/>
          </w:rPr>
          <w:fldChar w:fldCharType="end"/>
        </w:r>
      </w:hyperlink>
    </w:p>
    <w:p w14:paraId="07B45696" w14:textId="2AE4EC98" w:rsidR="00E660A0" w:rsidRPr="002048FF" w:rsidRDefault="002048FF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pl-PL"/>
          <w14:ligatures w14:val="standardContextual"/>
        </w:rPr>
      </w:pPr>
      <w:hyperlink w:anchor="_Toc203122150" w:history="1">
        <w:r w:rsidR="00E660A0" w:rsidRPr="002048FF">
          <w:rPr>
            <w:rStyle w:val="Hipercze"/>
            <w:color w:val="auto"/>
          </w:rPr>
          <w:t>24.</w:t>
        </w:r>
        <w:r w:rsidR="00E660A0" w:rsidRPr="002048FF"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eastAsia="pl-PL"/>
            <w14:ligatures w14:val="standardContextual"/>
          </w:rPr>
          <w:tab/>
        </w:r>
        <w:r w:rsidR="00E660A0" w:rsidRPr="002048FF">
          <w:rPr>
            <w:rStyle w:val="Hipercze"/>
            <w:color w:val="auto"/>
          </w:rPr>
          <w:t>Obsługi Prawnej – OPR</w:t>
        </w:r>
        <w:r w:rsidR="00E660A0" w:rsidRPr="002048FF">
          <w:rPr>
            <w:webHidden/>
          </w:rPr>
          <w:tab/>
        </w:r>
        <w:r w:rsidR="00E660A0" w:rsidRPr="002048FF">
          <w:rPr>
            <w:webHidden/>
          </w:rPr>
          <w:fldChar w:fldCharType="begin"/>
        </w:r>
        <w:r w:rsidR="00E660A0" w:rsidRPr="002048FF">
          <w:rPr>
            <w:webHidden/>
          </w:rPr>
          <w:instrText xml:space="preserve"> PAGEREF _Toc203122150 \h </w:instrText>
        </w:r>
        <w:r w:rsidR="00E660A0" w:rsidRPr="002048FF">
          <w:rPr>
            <w:webHidden/>
          </w:rPr>
        </w:r>
        <w:r w:rsidR="00E660A0" w:rsidRPr="002048FF">
          <w:rPr>
            <w:webHidden/>
          </w:rPr>
          <w:fldChar w:fldCharType="separate"/>
        </w:r>
        <w:r w:rsidR="00354FE7" w:rsidRPr="002048FF">
          <w:rPr>
            <w:webHidden/>
          </w:rPr>
          <w:t>14</w:t>
        </w:r>
        <w:r w:rsidR="00E660A0" w:rsidRPr="002048FF">
          <w:rPr>
            <w:webHidden/>
          </w:rPr>
          <w:fldChar w:fldCharType="end"/>
        </w:r>
      </w:hyperlink>
    </w:p>
    <w:p w14:paraId="2C6A794F" w14:textId="0278B5CD" w:rsidR="00E660A0" w:rsidRPr="002048FF" w:rsidRDefault="002048FF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pl-PL"/>
          <w14:ligatures w14:val="standardContextual"/>
        </w:rPr>
      </w:pPr>
      <w:hyperlink w:anchor="_Toc203122151" w:history="1">
        <w:r w:rsidR="00E660A0" w:rsidRPr="002048FF">
          <w:rPr>
            <w:rStyle w:val="Hipercze"/>
            <w:color w:val="auto"/>
          </w:rPr>
          <w:t>25.</w:t>
        </w:r>
        <w:r w:rsidR="00E660A0" w:rsidRPr="002048FF"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eastAsia="pl-PL"/>
            <w14:ligatures w14:val="standardContextual"/>
          </w:rPr>
          <w:tab/>
        </w:r>
        <w:r w:rsidR="00E660A0" w:rsidRPr="002048FF">
          <w:rPr>
            <w:rStyle w:val="Hipercze"/>
            <w:color w:val="auto"/>
          </w:rPr>
          <w:t>Obsługi Świadczeń w Trybie Szczególnym – WSW</w:t>
        </w:r>
        <w:r w:rsidR="00E660A0" w:rsidRPr="002048FF">
          <w:rPr>
            <w:webHidden/>
          </w:rPr>
          <w:tab/>
        </w:r>
        <w:r w:rsidR="00E660A0" w:rsidRPr="002048FF">
          <w:rPr>
            <w:webHidden/>
          </w:rPr>
          <w:fldChar w:fldCharType="begin"/>
        </w:r>
        <w:r w:rsidR="00E660A0" w:rsidRPr="002048FF">
          <w:rPr>
            <w:webHidden/>
          </w:rPr>
          <w:instrText xml:space="preserve"> PAGEREF _Toc203122151 \h </w:instrText>
        </w:r>
        <w:r w:rsidR="00E660A0" w:rsidRPr="002048FF">
          <w:rPr>
            <w:webHidden/>
          </w:rPr>
        </w:r>
        <w:r w:rsidR="00E660A0" w:rsidRPr="002048FF">
          <w:rPr>
            <w:webHidden/>
          </w:rPr>
          <w:fldChar w:fldCharType="separate"/>
        </w:r>
        <w:r w:rsidR="00354FE7" w:rsidRPr="002048FF">
          <w:rPr>
            <w:webHidden/>
          </w:rPr>
          <w:t>14</w:t>
        </w:r>
        <w:r w:rsidR="00E660A0" w:rsidRPr="002048FF">
          <w:rPr>
            <w:webHidden/>
          </w:rPr>
          <w:fldChar w:fldCharType="end"/>
        </w:r>
      </w:hyperlink>
    </w:p>
    <w:p w14:paraId="0BBC83C0" w14:textId="051DB982" w:rsidR="00E660A0" w:rsidRPr="002048FF" w:rsidRDefault="002048FF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pl-PL"/>
          <w14:ligatures w14:val="standardContextual"/>
        </w:rPr>
      </w:pPr>
      <w:hyperlink w:anchor="_Toc203122152" w:history="1">
        <w:r w:rsidR="00E660A0" w:rsidRPr="002048FF">
          <w:rPr>
            <w:rStyle w:val="Hipercze"/>
            <w:color w:val="auto"/>
          </w:rPr>
          <w:t>26.</w:t>
        </w:r>
        <w:r w:rsidR="00E660A0" w:rsidRPr="002048FF"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eastAsia="pl-PL"/>
            <w14:ligatures w14:val="standardContextual"/>
          </w:rPr>
          <w:tab/>
        </w:r>
        <w:r w:rsidR="00E660A0" w:rsidRPr="002048FF">
          <w:rPr>
            <w:rStyle w:val="Hipercze"/>
            <w:color w:val="auto"/>
          </w:rPr>
          <w:t>Obsługi Wniosków o Ulgę – OUL</w:t>
        </w:r>
        <w:r w:rsidR="00E660A0" w:rsidRPr="002048FF">
          <w:rPr>
            <w:webHidden/>
          </w:rPr>
          <w:tab/>
        </w:r>
        <w:r w:rsidR="00E660A0" w:rsidRPr="002048FF">
          <w:rPr>
            <w:webHidden/>
          </w:rPr>
          <w:fldChar w:fldCharType="begin"/>
        </w:r>
        <w:r w:rsidR="00E660A0" w:rsidRPr="002048FF">
          <w:rPr>
            <w:webHidden/>
          </w:rPr>
          <w:instrText xml:space="preserve"> PAGEREF _Toc203122152 \h </w:instrText>
        </w:r>
        <w:r w:rsidR="00E660A0" w:rsidRPr="002048FF">
          <w:rPr>
            <w:webHidden/>
          </w:rPr>
        </w:r>
        <w:r w:rsidR="00E660A0" w:rsidRPr="002048FF">
          <w:rPr>
            <w:webHidden/>
          </w:rPr>
          <w:fldChar w:fldCharType="separate"/>
        </w:r>
        <w:r w:rsidR="00354FE7" w:rsidRPr="002048FF">
          <w:rPr>
            <w:webHidden/>
          </w:rPr>
          <w:t>14</w:t>
        </w:r>
        <w:r w:rsidR="00E660A0" w:rsidRPr="002048FF">
          <w:rPr>
            <w:webHidden/>
          </w:rPr>
          <w:fldChar w:fldCharType="end"/>
        </w:r>
      </w:hyperlink>
    </w:p>
    <w:p w14:paraId="5A170B21" w14:textId="38E58A15" w:rsidR="00E660A0" w:rsidRPr="002048FF" w:rsidRDefault="002048FF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pl-PL"/>
          <w14:ligatures w14:val="standardContextual"/>
        </w:rPr>
      </w:pPr>
      <w:hyperlink w:anchor="_Toc203122153" w:history="1">
        <w:r w:rsidR="00E660A0" w:rsidRPr="002048FF">
          <w:rPr>
            <w:rStyle w:val="Hipercze"/>
            <w:color w:val="auto"/>
          </w:rPr>
          <w:t>27.</w:t>
        </w:r>
        <w:r w:rsidR="00E660A0" w:rsidRPr="002048FF"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eastAsia="pl-PL"/>
            <w14:ligatures w14:val="standardContextual"/>
          </w:rPr>
          <w:tab/>
        </w:r>
        <w:r w:rsidR="00E660A0" w:rsidRPr="002048FF">
          <w:rPr>
            <w:rStyle w:val="Hipercze"/>
            <w:color w:val="auto"/>
          </w:rPr>
          <w:t>Obsługi Wniosków o Ustalenie Przebiegu Ubezpieczenia – WOU</w:t>
        </w:r>
        <w:r w:rsidR="00E660A0" w:rsidRPr="002048FF">
          <w:rPr>
            <w:webHidden/>
          </w:rPr>
          <w:tab/>
        </w:r>
        <w:r w:rsidR="00E660A0" w:rsidRPr="002048FF">
          <w:rPr>
            <w:webHidden/>
          </w:rPr>
          <w:fldChar w:fldCharType="begin"/>
        </w:r>
        <w:r w:rsidR="00E660A0" w:rsidRPr="002048FF">
          <w:rPr>
            <w:webHidden/>
          </w:rPr>
          <w:instrText xml:space="preserve"> PAGEREF _Toc203122153 \h </w:instrText>
        </w:r>
        <w:r w:rsidR="00E660A0" w:rsidRPr="002048FF">
          <w:rPr>
            <w:webHidden/>
          </w:rPr>
        </w:r>
        <w:r w:rsidR="00E660A0" w:rsidRPr="002048FF">
          <w:rPr>
            <w:webHidden/>
          </w:rPr>
          <w:fldChar w:fldCharType="separate"/>
        </w:r>
        <w:r w:rsidR="00354FE7" w:rsidRPr="002048FF">
          <w:rPr>
            <w:webHidden/>
          </w:rPr>
          <w:t>15</w:t>
        </w:r>
        <w:r w:rsidR="00E660A0" w:rsidRPr="002048FF">
          <w:rPr>
            <w:webHidden/>
          </w:rPr>
          <w:fldChar w:fldCharType="end"/>
        </w:r>
      </w:hyperlink>
    </w:p>
    <w:p w14:paraId="4112DB89" w14:textId="66DE618B" w:rsidR="00E660A0" w:rsidRPr="002048FF" w:rsidRDefault="002048FF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pl-PL"/>
          <w14:ligatures w14:val="standardContextual"/>
        </w:rPr>
      </w:pPr>
      <w:hyperlink w:anchor="_Toc203122154" w:history="1">
        <w:r w:rsidR="00E660A0" w:rsidRPr="002048FF">
          <w:rPr>
            <w:rStyle w:val="Hipercze"/>
            <w:color w:val="auto"/>
          </w:rPr>
          <w:t>28.</w:t>
        </w:r>
        <w:r w:rsidR="00E660A0" w:rsidRPr="002048FF"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eastAsia="pl-PL"/>
            <w14:ligatures w14:val="standardContextual"/>
          </w:rPr>
          <w:tab/>
        </w:r>
        <w:r w:rsidR="00E660A0" w:rsidRPr="002048FF">
          <w:rPr>
            <w:rStyle w:val="Hipercze"/>
            <w:color w:val="auto"/>
          </w:rPr>
          <w:t>Obsługi Umorzeń – OUM</w:t>
        </w:r>
        <w:r w:rsidR="00E660A0" w:rsidRPr="002048FF">
          <w:rPr>
            <w:webHidden/>
          </w:rPr>
          <w:tab/>
        </w:r>
        <w:r w:rsidR="00E660A0" w:rsidRPr="002048FF">
          <w:rPr>
            <w:webHidden/>
          </w:rPr>
          <w:fldChar w:fldCharType="begin"/>
        </w:r>
        <w:r w:rsidR="00E660A0" w:rsidRPr="002048FF">
          <w:rPr>
            <w:webHidden/>
          </w:rPr>
          <w:instrText xml:space="preserve"> PAGEREF _Toc203122154 \h </w:instrText>
        </w:r>
        <w:r w:rsidR="00E660A0" w:rsidRPr="002048FF">
          <w:rPr>
            <w:webHidden/>
          </w:rPr>
        </w:r>
        <w:r w:rsidR="00E660A0" w:rsidRPr="002048FF">
          <w:rPr>
            <w:webHidden/>
          </w:rPr>
          <w:fldChar w:fldCharType="separate"/>
        </w:r>
        <w:r w:rsidR="00354FE7" w:rsidRPr="002048FF">
          <w:rPr>
            <w:webHidden/>
          </w:rPr>
          <w:t>15</w:t>
        </w:r>
        <w:r w:rsidR="00E660A0" w:rsidRPr="002048FF">
          <w:rPr>
            <w:webHidden/>
          </w:rPr>
          <w:fldChar w:fldCharType="end"/>
        </w:r>
      </w:hyperlink>
    </w:p>
    <w:p w14:paraId="0B7CFBDA" w14:textId="493E3E72" w:rsidR="00E660A0" w:rsidRPr="002048FF" w:rsidRDefault="002048FF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pl-PL"/>
          <w14:ligatures w14:val="standardContextual"/>
        </w:rPr>
      </w:pPr>
      <w:hyperlink w:anchor="_Toc203122155" w:history="1">
        <w:r w:rsidR="00E660A0" w:rsidRPr="002048FF">
          <w:rPr>
            <w:rStyle w:val="Hipercze"/>
            <w:color w:val="auto"/>
          </w:rPr>
          <w:t>28a. Odzyskiwania Należności Międzynarodowych - ONM</w:t>
        </w:r>
        <w:r w:rsidR="00E660A0" w:rsidRPr="002048FF">
          <w:rPr>
            <w:webHidden/>
          </w:rPr>
          <w:tab/>
        </w:r>
        <w:r w:rsidR="00E660A0" w:rsidRPr="002048FF">
          <w:rPr>
            <w:webHidden/>
          </w:rPr>
          <w:fldChar w:fldCharType="begin"/>
        </w:r>
        <w:r w:rsidR="00E660A0" w:rsidRPr="002048FF">
          <w:rPr>
            <w:webHidden/>
          </w:rPr>
          <w:instrText xml:space="preserve"> PAGEREF _Toc203122155 \h </w:instrText>
        </w:r>
        <w:r w:rsidR="00E660A0" w:rsidRPr="002048FF">
          <w:rPr>
            <w:webHidden/>
          </w:rPr>
        </w:r>
        <w:r w:rsidR="00E660A0" w:rsidRPr="002048FF">
          <w:rPr>
            <w:webHidden/>
          </w:rPr>
          <w:fldChar w:fldCharType="separate"/>
        </w:r>
        <w:r w:rsidR="00354FE7" w:rsidRPr="002048FF">
          <w:rPr>
            <w:webHidden/>
          </w:rPr>
          <w:t>16</w:t>
        </w:r>
        <w:r w:rsidR="00E660A0" w:rsidRPr="002048FF">
          <w:rPr>
            <w:webHidden/>
          </w:rPr>
          <w:fldChar w:fldCharType="end"/>
        </w:r>
      </w:hyperlink>
    </w:p>
    <w:p w14:paraId="54D68EF2" w14:textId="1EFB05F1" w:rsidR="00E660A0" w:rsidRPr="002048FF" w:rsidRDefault="002048FF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pl-PL"/>
          <w14:ligatures w14:val="standardContextual"/>
        </w:rPr>
      </w:pPr>
      <w:hyperlink w:anchor="_Toc203122156" w:history="1">
        <w:r w:rsidR="00E660A0" w:rsidRPr="002048FF">
          <w:rPr>
            <w:rStyle w:val="Hipercze"/>
            <w:color w:val="auto"/>
          </w:rPr>
          <w:t>29.</w:t>
        </w:r>
        <w:r w:rsidR="00E660A0" w:rsidRPr="002048FF"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eastAsia="pl-PL"/>
            <w14:ligatures w14:val="standardContextual"/>
          </w:rPr>
          <w:tab/>
        </w:r>
        <w:r w:rsidR="00E660A0" w:rsidRPr="002048FF">
          <w:rPr>
            <w:rStyle w:val="Hipercze"/>
            <w:color w:val="auto"/>
          </w:rPr>
          <w:t>Organizacji i Analiz – ORG</w:t>
        </w:r>
        <w:r w:rsidR="00E660A0" w:rsidRPr="002048FF">
          <w:rPr>
            <w:webHidden/>
          </w:rPr>
          <w:tab/>
        </w:r>
        <w:r w:rsidR="00E660A0" w:rsidRPr="002048FF">
          <w:rPr>
            <w:webHidden/>
          </w:rPr>
          <w:fldChar w:fldCharType="begin"/>
        </w:r>
        <w:r w:rsidR="00E660A0" w:rsidRPr="002048FF">
          <w:rPr>
            <w:webHidden/>
          </w:rPr>
          <w:instrText xml:space="preserve"> PAGEREF _Toc203122156 \h </w:instrText>
        </w:r>
        <w:r w:rsidR="00E660A0" w:rsidRPr="002048FF">
          <w:rPr>
            <w:webHidden/>
          </w:rPr>
        </w:r>
        <w:r w:rsidR="00E660A0" w:rsidRPr="002048FF">
          <w:rPr>
            <w:webHidden/>
          </w:rPr>
          <w:fldChar w:fldCharType="separate"/>
        </w:r>
        <w:r w:rsidR="00354FE7" w:rsidRPr="002048FF">
          <w:rPr>
            <w:webHidden/>
          </w:rPr>
          <w:t>17</w:t>
        </w:r>
        <w:r w:rsidR="00E660A0" w:rsidRPr="002048FF">
          <w:rPr>
            <w:webHidden/>
          </w:rPr>
          <w:fldChar w:fldCharType="end"/>
        </w:r>
      </w:hyperlink>
    </w:p>
    <w:p w14:paraId="4636AEF5" w14:textId="1DE21DD6" w:rsidR="00E660A0" w:rsidRPr="002048FF" w:rsidRDefault="002048FF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pl-PL"/>
          <w14:ligatures w14:val="standardContextual"/>
        </w:rPr>
      </w:pPr>
      <w:hyperlink w:anchor="_Toc203122157" w:history="1">
        <w:r w:rsidR="00E660A0" w:rsidRPr="002048FF">
          <w:rPr>
            <w:rStyle w:val="Hipercze"/>
            <w:color w:val="auto"/>
          </w:rPr>
          <w:t>30.</w:t>
        </w:r>
        <w:r w:rsidR="00E660A0" w:rsidRPr="002048FF"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eastAsia="pl-PL"/>
            <w14:ligatures w14:val="standardContextual"/>
          </w:rPr>
          <w:tab/>
        </w:r>
        <w:r w:rsidR="00E660A0" w:rsidRPr="002048FF">
          <w:rPr>
            <w:rStyle w:val="Hipercze"/>
            <w:color w:val="auto"/>
          </w:rPr>
          <w:t>Orzecznictwa Lekarskiego i Prewencji – OLP</w:t>
        </w:r>
        <w:r w:rsidR="00E660A0" w:rsidRPr="002048FF">
          <w:rPr>
            <w:webHidden/>
          </w:rPr>
          <w:tab/>
        </w:r>
        <w:r w:rsidR="00E660A0" w:rsidRPr="002048FF">
          <w:rPr>
            <w:webHidden/>
          </w:rPr>
          <w:fldChar w:fldCharType="begin"/>
        </w:r>
        <w:r w:rsidR="00E660A0" w:rsidRPr="002048FF">
          <w:rPr>
            <w:webHidden/>
          </w:rPr>
          <w:instrText xml:space="preserve"> PAGEREF _Toc203122157 \h </w:instrText>
        </w:r>
        <w:r w:rsidR="00E660A0" w:rsidRPr="002048FF">
          <w:rPr>
            <w:webHidden/>
          </w:rPr>
        </w:r>
        <w:r w:rsidR="00E660A0" w:rsidRPr="002048FF">
          <w:rPr>
            <w:webHidden/>
          </w:rPr>
          <w:fldChar w:fldCharType="separate"/>
        </w:r>
        <w:r w:rsidR="00354FE7" w:rsidRPr="002048FF">
          <w:rPr>
            <w:webHidden/>
          </w:rPr>
          <w:t>18</w:t>
        </w:r>
        <w:r w:rsidR="00E660A0" w:rsidRPr="002048FF">
          <w:rPr>
            <w:webHidden/>
          </w:rPr>
          <w:fldChar w:fldCharType="end"/>
        </w:r>
      </w:hyperlink>
    </w:p>
    <w:p w14:paraId="3AE2CD10" w14:textId="28F5C71A" w:rsidR="00E660A0" w:rsidRPr="002048FF" w:rsidRDefault="002048FF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pl-PL"/>
          <w14:ligatures w14:val="standardContextual"/>
        </w:rPr>
      </w:pPr>
      <w:hyperlink w:anchor="_Toc203122158" w:history="1">
        <w:r w:rsidR="00E660A0" w:rsidRPr="002048FF">
          <w:rPr>
            <w:rStyle w:val="Hipercze"/>
            <w:color w:val="auto"/>
          </w:rPr>
          <w:t>31.</w:t>
        </w:r>
        <w:r w:rsidR="00E660A0" w:rsidRPr="002048FF"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eastAsia="pl-PL"/>
            <w14:ligatures w14:val="standardContextual"/>
          </w:rPr>
          <w:tab/>
        </w:r>
        <w:r w:rsidR="00E660A0" w:rsidRPr="002048FF">
          <w:rPr>
            <w:rStyle w:val="Hipercze"/>
            <w:color w:val="auto"/>
          </w:rPr>
          <w:t>Potwierdzania Okresów dla Niemieckich i Austriackich Instytucji Ubezpieczeniowych – WPO</w:t>
        </w:r>
        <w:r w:rsidR="00E660A0" w:rsidRPr="002048FF">
          <w:rPr>
            <w:webHidden/>
          </w:rPr>
          <w:tab/>
        </w:r>
        <w:r w:rsidR="00E660A0" w:rsidRPr="002048FF">
          <w:rPr>
            <w:webHidden/>
          </w:rPr>
          <w:fldChar w:fldCharType="begin"/>
        </w:r>
        <w:r w:rsidR="00E660A0" w:rsidRPr="002048FF">
          <w:rPr>
            <w:webHidden/>
          </w:rPr>
          <w:instrText xml:space="preserve"> PAGEREF _Toc203122158 \h </w:instrText>
        </w:r>
        <w:r w:rsidR="00E660A0" w:rsidRPr="002048FF">
          <w:rPr>
            <w:webHidden/>
          </w:rPr>
        </w:r>
        <w:r w:rsidR="00E660A0" w:rsidRPr="002048FF">
          <w:rPr>
            <w:webHidden/>
          </w:rPr>
          <w:fldChar w:fldCharType="separate"/>
        </w:r>
        <w:r w:rsidR="00354FE7" w:rsidRPr="002048FF">
          <w:rPr>
            <w:webHidden/>
          </w:rPr>
          <w:t>18</w:t>
        </w:r>
        <w:r w:rsidR="00E660A0" w:rsidRPr="002048FF">
          <w:rPr>
            <w:webHidden/>
          </w:rPr>
          <w:fldChar w:fldCharType="end"/>
        </w:r>
      </w:hyperlink>
    </w:p>
    <w:p w14:paraId="29E1B369" w14:textId="01E16A67" w:rsidR="00E660A0" w:rsidRPr="002048FF" w:rsidRDefault="002048FF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pl-PL"/>
          <w14:ligatures w14:val="standardContextual"/>
        </w:rPr>
      </w:pPr>
      <w:hyperlink w:anchor="_Toc203122159" w:history="1">
        <w:r w:rsidR="00E660A0" w:rsidRPr="002048FF">
          <w:rPr>
            <w:rStyle w:val="Hipercze"/>
            <w:color w:val="auto"/>
          </w:rPr>
          <w:t>32.</w:t>
        </w:r>
        <w:r w:rsidR="00E660A0" w:rsidRPr="002048FF"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eastAsia="pl-PL"/>
            <w14:ligatures w14:val="standardContextual"/>
          </w:rPr>
          <w:tab/>
        </w:r>
        <w:r w:rsidR="00E660A0" w:rsidRPr="002048FF">
          <w:rPr>
            <w:rStyle w:val="Hipercze"/>
            <w:color w:val="auto"/>
          </w:rPr>
          <w:t>Rachunkowości i Finansów – RAF</w:t>
        </w:r>
        <w:r w:rsidR="00E660A0" w:rsidRPr="002048FF">
          <w:rPr>
            <w:webHidden/>
          </w:rPr>
          <w:tab/>
        </w:r>
        <w:r w:rsidR="00E660A0" w:rsidRPr="002048FF">
          <w:rPr>
            <w:webHidden/>
          </w:rPr>
          <w:fldChar w:fldCharType="begin"/>
        </w:r>
        <w:r w:rsidR="00E660A0" w:rsidRPr="002048FF">
          <w:rPr>
            <w:webHidden/>
          </w:rPr>
          <w:instrText xml:space="preserve"> PAGEREF _Toc203122159 \h </w:instrText>
        </w:r>
        <w:r w:rsidR="00E660A0" w:rsidRPr="002048FF">
          <w:rPr>
            <w:webHidden/>
          </w:rPr>
        </w:r>
        <w:r w:rsidR="00E660A0" w:rsidRPr="002048FF">
          <w:rPr>
            <w:webHidden/>
          </w:rPr>
          <w:fldChar w:fldCharType="separate"/>
        </w:r>
        <w:r w:rsidR="00354FE7" w:rsidRPr="002048FF">
          <w:rPr>
            <w:webHidden/>
          </w:rPr>
          <w:t>18</w:t>
        </w:r>
        <w:r w:rsidR="00E660A0" w:rsidRPr="002048FF">
          <w:rPr>
            <w:webHidden/>
          </w:rPr>
          <w:fldChar w:fldCharType="end"/>
        </w:r>
      </w:hyperlink>
    </w:p>
    <w:p w14:paraId="52AC7964" w14:textId="1D8C2D0A" w:rsidR="00E660A0" w:rsidRPr="002048FF" w:rsidRDefault="002048FF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pl-PL"/>
          <w14:ligatures w14:val="standardContextual"/>
        </w:rPr>
      </w:pPr>
      <w:hyperlink w:anchor="_Toc203122160" w:history="1">
        <w:r w:rsidR="00E660A0" w:rsidRPr="002048FF">
          <w:rPr>
            <w:rStyle w:val="Hipercze"/>
            <w:color w:val="auto"/>
          </w:rPr>
          <w:t>33.</w:t>
        </w:r>
        <w:r w:rsidR="00E660A0" w:rsidRPr="002048FF"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eastAsia="pl-PL"/>
            <w14:ligatures w14:val="standardContextual"/>
          </w:rPr>
          <w:tab/>
        </w:r>
        <w:r w:rsidR="00E660A0" w:rsidRPr="002048FF">
          <w:rPr>
            <w:rStyle w:val="Hipercze"/>
            <w:color w:val="auto"/>
          </w:rPr>
          <w:t>Realizacji Dochodów - RED</w:t>
        </w:r>
        <w:r w:rsidR="00E660A0" w:rsidRPr="002048FF">
          <w:rPr>
            <w:webHidden/>
          </w:rPr>
          <w:tab/>
        </w:r>
        <w:r w:rsidR="00E660A0" w:rsidRPr="002048FF">
          <w:rPr>
            <w:webHidden/>
          </w:rPr>
          <w:fldChar w:fldCharType="begin"/>
        </w:r>
        <w:r w:rsidR="00E660A0" w:rsidRPr="002048FF">
          <w:rPr>
            <w:webHidden/>
          </w:rPr>
          <w:instrText xml:space="preserve"> PAGEREF _Toc203122160 \h </w:instrText>
        </w:r>
        <w:r w:rsidR="00E660A0" w:rsidRPr="002048FF">
          <w:rPr>
            <w:webHidden/>
          </w:rPr>
        </w:r>
        <w:r w:rsidR="00E660A0" w:rsidRPr="002048FF">
          <w:rPr>
            <w:webHidden/>
          </w:rPr>
          <w:fldChar w:fldCharType="separate"/>
        </w:r>
        <w:r w:rsidR="00354FE7" w:rsidRPr="002048FF">
          <w:rPr>
            <w:webHidden/>
          </w:rPr>
          <w:t>19</w:t>
        </w:r>
        <w:r w:rsidR="00E660A0" w:rsidRPr="002048FF">
          <w:rPr>
            <w:webHidden/>
          </w:rPr>
          <w:fldChar w:fldCharType="end"/>
        </w:r>
      </w:hyperlink>
    </w:p>
    <w:p w14:paraId="3DB9DEA6" w14:textId="5083A3C8" w:rsidR="00E660A0" w:rsidRPr="002048FF" w:rsidRDefault="002048FF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pl-PL"/>
          <w14:ligatures w14:val="standardContextual"/>
        </w:rPr>
      </w:pPr>
      <w:hyperlink w:anchor="_Toc203122161" w:history="1">
        <w:r w:rsidR="00E660A0" w:rsidRPr="002048FF">
          <w:rPr>
            <w:rStyle w:val="Hipercze"/>
            <w:color w:val="auto"/>
          </w:rPr>
          <w:t>34.</w:t>
        </w:r>
        <w:r w:rsidR="00E660A0" w:rsidRPr="002048FF"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eastAsia="pl-PL"/>
            <w14:ligatures w14:val="standardContextual"/>
          </w:rPr>
          <w:tab/>
        </w:r>
        <w:r w:rsidR="00E660A0" w:rsidRPr="002048FF">
          <w:rPr>
            <w:rStyle w:val="Hipercze"/>
            <w:color w:val="auto"/>
          </w:rPr>
          <w:t>Realizacji Umów Międzynarodowych – RUM</w:t>
        </w:r>
        <w:r w:rsidR="00E660A0" w:rsidRPr="002048FF">
          <w:rPr>
            <w:webHidden/>
          </w:rPr>
          <w:tab/>
        </w:r>
        <w:r w:rsidR="00E660A0" w:rsidRPr="002048FF">
          <w:rPr>
            <w:webHidden/>
          </w:rPr>
          <w:fldChar w:fldCharType="begin"/>
        </w:r>
        <w:r w:rsidR="00E660A0" w:rsidRPr="002048FF">
          <w:rPr>
            <w:webHidden/>
          </w:rPr>
          <w:instrText xml:space="preserve"> PAGEREF _Toc203122161 \h </w:instrText>
        </w:r>
        <w:r w:rsidR="00E660A0" w:rsidRPr="002048FF">
          <w:rPr>
            <w:webHidden/>
          </w:rPr>
        </w:r>
        <w:r w:rsidR="00E660A0" w:rsidRPr="002048FF">
          <w:rPr>
            <w:webHidden/>
          </w:rPr>
          <w:fldChar w:fldCharType="separate"/>
        </w:r>
        <w:r w:rsidR="00354FE7" w:rsidRPr="002048FF">
          <w:rPr>
            <w:webHidden/>
          </w:rPr>
          <w:t>20</w:t>
        </w:r>
        <w:r w:rsidR="00E660A0" w:rsidRPr="002048FF">
          <w:rPr>
            <w:webHidden/>
          </w:rPr>
          <w:fldChar w:fldCharType="end"/>
        </w:r>
      </w:hyperlink>
    </w:p>
    <w:p w14:paraId="1E9F60AC" w14:textId="56B1D425" w:rsidR="00E660A0" w:rsidRPr="002048FF" w:rsidRDefault="002048FF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pl-PL"/>
          <w14:ligatures w14:val="standardContextual"/>
        </w:rPr>
      </w:pPr>
      <w:hyperlink w:anchor="_Toc203122162" w:history="1">
        <w:r w:rsidR="00E660A0" w:rsidRPr="002048FF">
          <w:rPr>
            <w:rStyle w:val="Hipercze"/>
            <w:color w:val="auto"/>
          </w:rPr>
          <w:t>35.</w:t>
        </w:r>
        <w:r w:rsidR="00E660A0" w:rsidRPr="002048FF"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eastAsia="pl-PL"/>
            <w14:ligatures w14:val="standardContextual"/>
          </w:rPr>
          <w:tab/>
        </w:r>
        <w:r w:rsidR="00E660A0" w:rsidRPr="002048FF">
          <w:rPr>
            <w:rStyle w:val="Hipercze"/>
            <w:color w:val="auto"/>
          </w:rPr>
          <w:t>Rozliczeń Kont Płatników Składek – RKS</w:t>
        </w:r>
        <w:r w:rsidR="00E660A0" w:rsidRPr="002048FF">
          <w:rPr>
            <w:webHidden/>
          </w:rPr>
          <w:tab/>
        </w:r>
        <w:r w:rsidR="00E660A0" w:rsidRPr="002048FF">
          <w:rPr>
            <w:webHidden/>
          </w:rPr>
          <w:fldChar w:fldCharType="begin"/>
        </w:r>
        <w:r w:rsidR="00E660A0" w:rsidRPr="002048FF">
          <w:rPr>
            <w:webHidden/>
          </w:rPr>
          <w:instrText xml:space="preserve"> PAGEREF _Toc203122162 \h </w:instrText>
        </w:r>
        <w:r w:rsidR="00E660A0" w:rsidRPr="002048FF">
          <w:rPr>
            <w:webHidden/>
          </w:rPr>
        </w:r>
        <w:r w:rsidR="00E660A0" w:rsidRPr="002048FF">
          <w:rPr>
            <w:webHidden/>
          </w:rPr>
          <w:fldChar w:fldCharType="separate"/>
        </w:r>
        <w:r w:rsidR="00354FE7" w:rsidRPr="002048FF">
          <w:rPr>
            <w:webHidden/>
          </w:rPr>
          <w:t>21</w:t>
        </w:r>
        <w:r w:rsidR="00E660A0" w:rsidRPr="002048FF">
          <w:rPr>
            <w:webHidden/>
          </w:rPr>
          <w:fldChar w:fldCharType="end"/>
        </w:r>
      </w:hyperlink>
    </w:p>
    <w:p w14:paraId="634C5C35" w14:textId="3700F1A0" w:rsidR="00E660A0" w:rsidRPr="002048FF" w:rsidRDefault="002048FF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pl-PL"/>
          <w14:ligatures w14:val="standardContextual"/>
        </w:rPr>
      </w:pPr>
      <w:hyperlink w:anchor="_Toc203122163" w:history="1">
        <w:r w:rsidR="00E660A0" w:rsidRPr="002048FF">
          <w:rPr>
            <w:rStyle w:val="Hipercze"/>
            <w:color w:val="auto"/>
          </w:rPr>
          <w:t>36.</w:t>
        </w:r>
        <w:r w:rsidR="00E660A0" w:rsidRPr="002048FF"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eastAsia="pl-PL"/>
            <w14:ligatures w14:val="standardContextual"/>
          </w:rPr>
          <w:tab/>
        </w:r>
        <w:r w:rsidR="00E660A0" w:rsidRPr="002048FF">
          <w:rPr>
            <w:rStyle w:val="Hipercze"/>
            <w:color w:val="auto"/>
          </w:rPr>
          <w:t>Rozwoju Kompetencji – WRK</w:t>
        </w:r>
        <w:r w:rsidR="00E660A0" w:rsidRPr="002048FF">
          <w:rPr>
            <w:webHidden/>
          </w:rPr>
          <w:tab/>
        </w:r>
        <w:r w:rsidR="00E660A0" w:rsidRPr="002048FF">
          <w:rPr>
            <w:webHidden/>
          </w:rPr>
          <w:fldChar w:fldCharType="begin"/>
        </w:r>
        <w:r w:rsidR="00E660A0" w:rsidRPr="002048FF">
          <w:rPr>
            <w:webHidden/>
          </w:rPr>
          <w:instrText xml:space="preserve"> PAGEREF _Toc203122163 \h </w:instrText>
        </w:r>
        <w:r w:rsidR="00E660A0" w:rsidRPr="002048FF">
          <w:rPr>
            <w:webHidden/>
          </w:rPr>
        </w:r>
        <w:r w:rsidR="00E660A0" w:rsidRPr="002048FF">
          <w:rPr>
            <w:webHidden/>
          </w:rPr>
          <w:fldChar w:fldCharType="separate"/>
        </w:r>
        <w:r w:rsidR="00354FE7" w:rsidRPr="002048FF">
          <w:rPr>
            <w:webHidden/>
          </w:rPr>
          <w:t>21</w:t>
        </w:r>
        <w:r w:rsidR="00E660A0" w:rsidRPr="002048FF">
          <w:rPr>
            <w:webHidden/>
          </w:rPr>
          <w:fldChar w:fldCharType="end"/>
        </w:r>
      </w:hyperlink>
    </w:p>
    <w:p w14:paraId="037A402A" w14:textId="1E4CC3E4" w:rsidR="00E660A0" w:rsidRPr="002048FF" w:rsidRDefault="002048FF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pl-PL"/>
          <w14:ligatures w14:val="standardContextual"/>
        </w:rPr>
      </w:pPr>
      <w:hyperlink w:anchor="_Toc203122164" w:history="1">
        <w:r w:rsidR="00E660A0" w:rsidRPr="002048FF">
          <w:rPr>
            <w:rStyle w:val="Hipercze"/>
            <w:color w:val="auto"/>
          </w:rPr>
          <w:t>37.</w:t>
        </w:r>
        <w:r w:rsidR="00E660A0" w:rsidRPr="002048FF"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eastAsia="pl-PL"/>
            <w14:ligatures w14:val="standardContextual"/>
          </w:rPr>
          <w:tab/>
        </w:r>
        <w:r w:rsidR="00E660A0" w:rsidRPr="002048FF">
          <w:rPr>
            <w:rStyle w:val="Hipercze"/>
            <w:color w:val="auto"/>
          </w:rPr>
          <w:t>Świadczeń Emerytalno-Rentowych – SER</w:t>
        </w:r>
        <w:r w:rsidR="00E660A0" w:rsidRPr="002048FF">
          <w:rPr>
            <w:webHidden/>
          </w:rPr>
          <w:tab/>
        </w:r>
        <w:r w:rsidR="00E660A0" w:rsidRPr="002048FF">
          <w:rPr>
            <w:webHidden/>
          </w:rPr>
          <w:fldChar w:fldCharType="begin"/>
        </w:r>
        <w:r w:rsidR="00E660A0" w:rsidRPr="002048FF">
          <w:rPr>
            <w:webHidden/>
          </w:rPr>
          <w:instrText xml:space="preserve"> PAGEREF _Toc203122164 \h </w:instrText>
        </w:r>
        <w:r w:rsidR="00E660A0" w:rsidRPr="002048FF">
          <w:rPr>
            <w:webHidden/>
          </w:rPr>
        </w:r>
        <w:r w:rsidR="00E660A0" w:rsidRPr="002048FF">
          <w:rPr>
            <w:webHidden/>
          </w:rPr>
          <w:fldChar w:fldCharType="separate"/>
        </w:r>
        <w:r w:rsidR="00354FE7" w:rsidRPr="002048FF">
          <w:rPr>
            <w:webHidden/>
          </w:rPr>
          <w:t>22</w:t>
        </w:r>
        <w:r w:rsidR="00E660A0" w:rsidRPr="002048FF">
          <w:rPr>
            <w:webHidden/>
          </w:rPr>
          <w:fldChar w:fldCharType="end"/>
        </w:r>
      </w:hyperlink>
    </w:p>
    <w:p w14:paraId="03FC35BF" w14:textId="636C01B6" w:rsidR="00E660A0" w:rsidRPr="002048FF" w:rsidRDefault="002048FF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pl-PL"/>
          <w14:ligatures w14:val="standardContextual"/>
        </w:rPr>
      </w:pPr>
      <w:hyperlink w:anchor="_Toc203122165" w:history="1">
        <w:r w:rsidR="00E660A0" w:rsidRPr="002048FF">
          <w:rPr>
            <w:rStyle w:val="Hipercze"/>
            <w:color w:val="auto"/>
          </w:rPr>
          <w:t>38.</w:t>
        </w:r>
        <w:r w:rsidR="00E660A0" w:rsidRPr="002048FF"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eastAsia="pl-PL"/>
            <w14:ligatures w14:val="standardContextual"/>
          </w:rPr>
          <w:tab/>
        </w:r>
        <w:r w:rsidR="00E660A0" w:rsidRPr="002048FF">
          <w:rPr>
            <w:rStyle w:val="Hipercze"/>
            <w:color w:val="auto"/>
          </w:rPr>
          <w:t>Ubezpieczeń i Składek – UBS</w:t>
        </w:r>
        <w:r w:rsidR="00E660A0" w:rsidRPr="002048FF">
          <w:rPr>
            <w:webHidden/>
          </w:rPr>
          <w:tab/>
        </w:r>
        <w:r w:rsidR="00E660A0" w:rsidRPr="002048FF">
          <w:rPr>
            <w:webHidden/>
          </w:rPr>
          <w:fldChar w:fldCharType="begin"/>
        </w:r>
        <w:r w:rsidR="00E660A0" w:rsidRPr="002048FF">
          <w:rPr>
            <w:webHidden/>
          </w:rPr>
          <w:instrText xml:space="preserve"> PAGEREF _Toc203122165 \h </w:instrText>
        </w:r>
        <w:r w:rsidR="00E660A0" w:rsidRPr="002048FF">
          <w:rPr>
            <w:webHidden/>
          </w:rPr>
        </w:r>
        <w:r w:rsidR="00E660A0" w:rsidRPr="002048FF">
          <w:rPr>
            <w:webHidden/>
          </w:rPr>
          <w:fldChar w:fldCharType="separate"/>
        </w:r>
        <w:r w:rsidR="00354FE7" w:rsidRPr="002048FF">
          <w:rPr>
            <w:webHidden/>
          </w:rPr>
          <w:t>23</w:t>
        </w:r>
        <w:r w:rsidR="00E660A0" w:rsidRPr="002048FF">
          <w:rPr>
            <w:webHidden/>
          </w:rPr>
          <w:fldChar w:fldCharType="end"/>
        </w:r>
      </w:hyperlink>
    </w:p>
    <w:p w14:paraId="7DA6937C" w14:textId="7E29EF27" w:rsidR="00E660A0" w:rsidRPr="002048FF" w:rsidRDefault="002048FF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pl-PL"/>
          <w14:ligatures w14:val="standardContextual"/>
        </w:rPr>
      </w:pPr>
      <w:hyperlink w:anchor="_Toc203122166" w:history="1">
        <w:r w:rsidR="00E660A0" w:rsidRPr="002048FF">
          <w:rPr>
            <w:rStyle w:val="Hipercze"/>
            <w:color w:val="auto"/>
          </w:rPr>
          <w:t>38a. Windykacji Nienależnie Pobranych Świadczeń – WIN</w:t>
        </w:r>
        <w:r w:rsidR="00E660A0" w:rsidRPr="002048FF">
          <w:rPr>
            <w:webHidden/>
          </w:rPr>
          <w:tab/>
        </w:r>
        <w:r w:rsidR="00E660A0" w:rsidRPr="002048FF">
          <w:rPr>
            <w:webHidden/>
          </w:rPr>
          <w:fldChar w:fldCharType="begin"/>
        </w:r>
        <w:r w:rsidR="00E660A0" w:rsidRPr="002048FF">
          <w:rPr>
            <w:webHidden/>
          </w:rPr>
          <w:instrText xml:space="preserve"> PAGEREF _Toc203122166 \h </w:instrText>
        </w:r>
        <w:r w:rsidR="00E660A0" w:rsidRPr="002048FF">
          <w:rPr>
            <w:webHidden/>
          </w:rPr>
        </w:r>
        <w:r w:rsidR="00E660A0" w:rsidRPr="002048FF">
          <w:rPr>
            <w:webHidden/>
          </w:rPr>
          <w:fldChar w:fldCharType="separate"/>
        </w:r>
        <w:r w:rsidR="00354FE7" w:rsidRPr="002048FF">
          <w:rPr>
            <w:webHidden/>
          </w:rPr>
          <w:t>24</w:t>
        </w:r>
        <w:r w:rsidR="00E660A0" w:rsidRPr="002048FF">
          <w:rPr>
            <w:webHidden/>
          </w:rPr>
          <w:fldChar w:fldCharType="end"/>
        </w:r>
      </w:hyperlink>
    </w:p>
    <w:p w14:paraId="7A74F79A" w14:textId="0F63AFB8" w:rsidR="00E660A0" w:rsidRPr="002048FF" w:rsidRDefault="002048FF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pl-PL"/>
          <w14:ligatures w14:val="standardContextual"/>
        </w:rPr>
      </w:pPr>
      <w:hyperlink w:anchor="_Toc203122167" w:history="1">
        <w:r w:rsidR="00E660A0" w:rsidRPr="002048FF">
          <w:rPr>
            <w:rStyle w:val="Hipercze"/>
            <w:color w:val="auto"/>
          </w:rPr>
          <w:t>38b. Wsparcia Innowacji i Transformacji Procesów Dochodowych – WIT</w:t>
        </w:r>
        <w:r w:rsidR="00E660A0" w:rsidRPr="002048FF">
          <w:rPr>
            <w:webHidden/>
          </w:rPr>
          <w:tab/>
        </w:r>
        <w:r w:rsidR="00E660A0" w:rsidRPr="002048FF">
          <w:rPr>
            <w:webHidden/>
          </w:rPr>
          <w:fldChar w:fldCharType="begin"/>
        </w:r>
        <w:r w:rsidR="00E660A0" w:rsidRPr="002048FF">
          <w:rPr>
            <w:webHidden/>
          </w:rPr>
          <w:instrText xml:space="preserve"> PAGEREF _Toc203122167 \h </w:instrText>
        </w:r>
        <w:r w:rsidR="00E660A0" w:rsidRPr="002048FF">
          <w:rPr>
            <w:webHidden/>
          </w:rPr>
        </w:r>
        <w:r w:rsidR="00E660A0" w:rsidRPr="002048FF">
          <w:rPr>
            <w:webHidden/>
          </w:rPr>
          <w:fldChar w:fldCharType="separate"/>
        </w:r>
        <w:r w:rsidR="00354FE7" w:rsidRPr="002048FF">
          <w:rPr>
            <w:webHidden/>
          </w:rPr>
          <w:t>25</w:t>
        </w:r>
        <w:r w:rsidR="00E660A0" w:rsidRPr="002048FF">
          <w:rPr>
            <w:webHidden/>
          </w:rPr>
          <w:fldChar w:fldCharType="end"/>
        </w:r>
      </w:hyperlink>
    </w:p>
    <w:p w14:paraId="744BBD03" w14:textId="2FB02651" w:rsidR="00E660A0" w:rsidRPr="002048FF" w:rsidRDefault="002048FF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pl-PL"/>
          <w14:ligatures w14:val="standardContextual"/>
        </w:rPr>
      </w:pPr>
      <w:hyperlink w:anchor="_Toc203122168" w:history="1">
        <w:r w:rsidR="00E660A0" w:rsidRPr="002048FF">
          <w:rPr>
            <w:rStyle w:val="Hipercze"/>
            <w:color w:val="auto"/>
          </w:rPr>
          <w:t>39.</w:t>
        </w:r>
        <w:r w:rsidR="00E660A0" w:rsidRPr="002048FF"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eastAsia="pl-PL"/>
            <w14:ligatures w14:val="standardContextual"/>
          </w:rPr>
          <w:tab/>
        </w:r>
        <w:r w:rsidR="00E660A0" w:rsidRPr="002048FF">
          <w:rPr>
            <w:rStyle w:val="Hipercze"/>
            <w:color w:val="auto"/>
          </w:rPr>
          <w:t>Wsparcia Zasilania Gwarantowanego – WZG</w:t>
        </w:r>
        <w:r w:rsidR="00E660A0" w:rsidRPr="002048FF">
          <w:rPr>
            <w:webHidden/>
          </w:rPr>
          <w:tab/>
        </w:r>
        <w:r w:rsidR="00E660A0" w:rsidRPr="002048FF">
          <w:rPr>
            <w:webHidden/>
          </w:rPr>
          <w:fldChar w:fldCharType="begin"/>
        </w:r>
        <w:r w:rsidR="00E660A0" w:rsidRPr="002048FF">
          <w:rPr>
            <w:webHidden/>
          </w:rPr>
          <w:instrText xml:space="preserve"> PAGEREF _Toc203122168 \h </w:instrText>
        </w:r>
        <w:r w:rsidR="00E660A0" w:rsidRPr="002048FF">
          <w:rPr>
            <w:webHidden/>
          </w:rPr>
        </w:r>
        <w:r w:rsidR="00E660A0" w:rsidRPr="002048FF">
          <w:rPr>
            <w:webHidden/>
          </w:rPr>
          <w:fldChar w:fldCharType="separate"/>
        </w:r>
        <w:r w:rsidR="00354FE7" w:rsidRPr="002048FF">
          <w:rPr>
            <w:webHidden/>
          </w:rPr>
          <w:t>25</w:t>
        </w:r>
        <w:r w:rsidR="00E660A0" w:rsidRPr="002048FF">
          <w:rPr>
            <w:webHidden/>
          </w:rPr>
          <w:fldChar w:fldCharType="end"/>
        </w:r>
      </w:hyperlink>
    </w:p>
    <w:p w14:paraId="189F15DA" w14:textId="00E977CF" w:rsidR="00E660A0" w:rsidRPr="002048FF" w:rsidRDefault="002048FF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pl-PL"/>
          <w14:ligatures w14:val="standardContextual"/>
        </w:rPr>
      </w:pPr>
      <w:hyperlink w:anchor="_Toc203122169" w:history="1">
        <w:r w:rsidR="00E660A0" w:rsidRPr="002048FF">
          <w:rPr>
            <w:rStyle w:val="Hipercze"/>
            <w:color w:val="auto"/>
          </w:rPr>
          <w:t>40.</w:t>
        </w:r>
        <w:r w:rsidR="00E660A0" w:rsidRPr="002048FF"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eastAsia="pl-PL"/>
            <w14:ligatures w14:val="standardContextual"/>
          </w:rPr>
          <w:tab/>
        </w:r>
        <w:r w:rsidR="00E660A0" w:rsidRPr="002048FF">
          <w:rPr>
            <w:rStyle w:val="Hipercze"/>
            <w:color w:val="auto"/>
          </w:rPr>
          <w:t>Wydawania Pisemnych Interpretacji –WPI</w:t>
        </w:r>
        <w:r w:rsidR="00E660A0" w:rsidRPr="002048FF">
          <w:rPr>
            <w:webHidden/>
          </w:rPr>
          <w:tab/>
        </w:r>
        <w:r w:rsidR="00E660A0" w:rsidRPr="002048FF">
          <w:rPr>
            <w:webHidden/>
          </w:rPr>
          <w:fldChar w:fldCharType="begin"/>
        </w:r>
        <w:r w:rsidR="00E660A0" w:rsidRPr="002048FF">
          <w:rPr>
            <w:webHidden/>
          </w:rPr>
          <w:instrText xml:space="preserve"> PAGEREF _Toc203122169 \h </w:instrText>
        </w:r>
        <w:r w:rsidR="00E660A0" w:rsidRPr="002048FF">
          <w:rPr>
            <w:webHidden/>
          </w:rPr>
        </w:r>
        <w:r w:rsidR="00E660A0" w:rsidRPr="002048FF">
          <w:rPr>
            <w:webHidden/>
          </w:rPr>
          <w:fldChar w:fldCharType="separate"/>
        </w:r>
        <w:r w:rsidR="00354FE7" w:rsidRPr="002048FF">
          <w:rPr>
            <w:webHidden/>
          </w:rPr>
          <w:t>25</w:t>
        </w:r>
        <w:r w:rsidR="00E660A0" w:rsidRPr="002048FF">
          <w:rPr>
            <w:webHidden/>
          </w:rPr>
          <w:fldChar w:fldCharType="end"/>
        </w:r>
      </w:hyperlink>
    </w:p>
    <w:p w14:paraId="2A16061E" w14:textId="54BB82EF" w:rsidR="00E660A0" w:rsidRPr="002048FF" w:rsidRDefault="002048FF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pl-PL"/>
          <w14:ligatures w14:val="standardContextual"/>
        </w:rPr>
      </w:pPr>
      <w:hyperlink w:anchor="_Toc203122170" w:history="1">
        <w:r w:rsidR="00E660A0" w:rsidRPr="002048FF">
          <w:rPr>
            <w:rStyle w:val="Hipercze"/>
            <w:color w:val="auto"/>
          </w:rPr>
          <w:t>41.</w:t>
        </w:r>
        <w:r w:rsidR="00E660A0" w:rsidRPr="002048FF"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eastAsia="pl-PL"/>
            <w14:ligatures w14:val="standardContextual"/>
          </w:rPr>
          <w:tab/>
        </w:r>
        <w:r w:rsidR="00E660A0" w:rsidRPr="002048FF">
          <w:rPr>
            <w:rStyle w:val="Hipercze"/>
            <w:color w:val="auto"/>
          </w:rPr>
          <w:t>Wypłaty Emerytur i Rent – WER</w:t>
        </w:r>
        <w:r w:rsidR="00E660A0" w:rsidRPr="002048FF">
          <w:rPr>
            <w:webHidden/>
          </w:rPr>
          <w:tab/>
        </w:r>
        <w:r w:rsidR="00E660A0" w:rsidRPr="002048FF">
          <w:rPr>
            <w:webHidden/>
          </w:rPr>
          <w:fldChar w:fldCharType="begin"/>
        </w:r>
        <w:r w:rsidR="00E660A0" w:rsidRPr="002048FF">
          <w:rPr>
            <w:webHidden/>
          </w:rPr>
          <w:instrText xml:space="preserve"> PAGEREF _Toc203122170 \h </w:instrText>
        </w:r>
        <w:r w:rsidR="00E660A0" w:rsidRPr="002048FF">
          <w:rPr>
            <w:webHidden/>
          </w:rPr>
        </w:r>
        <w:r w:rsidR="00E660A0" w:rsidRPr="002048FF">
          <w:rPr>
            <w:webHidden/>
          </w:rPr>
          <w:fldChar w:fldCharType="separate"/>
        </w:r>
        <w:r w:rsidR="00354FE7" w:rsidRPr="002048FF">
          <w:rPr>
            <w:webHidden/>
          </w:rPr>
          <w:t>25</w:t>
        </w:r>
        <w:r w:rsidR="00E660A0" w:rsidRPr="002048FF">
          <w:rPr>
            <w:webHidden/>
          </w:rPr>
          <w:fldChar w:fldCharType="end"/>
        </w:r>
      </w:hyperlink>
    </w:p>
    <w:p w14:paraId="29F57009" w14:textId="2A10A639" w:rsidR="00E660A0" w:rsidRPr="002048FF" w:rsidRDefault="002048FF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pl-PL"/>
          <w14:ligatures w14:val="standardContextual"/>
        </w:rPr>
      </w:pPr>
      <w:hyperlink w:anchor="_Toc203122171" w:history="1">
        <w:r w:rsidR="00E660A0" w:rsidRPr="002048FF">
          <w:rPr>
            <w:rStyle w:val="Hipercze"/>
            <w:color w:val="auto"/>
          </w:rPr>
          <w:t>42.</w:t>
        </w:r>
        <w:r w:rsidR="00E660A0" w:rsidRPr="002048FF"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eastAsia="pl-PL"/>
            <w14:ligatures w14:val="standardContextual"/>
          </w:rPr>
          <w:tab/>
        </w:r>
        <w:r w:rsidR="00E660A0" w:rsidRPr="002048FF">
          <w:rPr>
            <w:rStyle w:val="Hipercze"/>
            <w:color w:val="auto"/>
          </w:rPr>
          <w:t>Zamówień Publicznych – ZAP</w:t>
        </w:r>
        <w:r w:rsidR="00E660A0" w:rsidRPr="002048FF">
          <w:rPr>
            <w:webHidden/>
          </w:rPr>
          <w:tab/>
        </w:r>
        <w:r w:rsidR="00E660A0" w:rsidRPr="002048FF">
          <w:rPr>
            <w:webHidden/>
          </w:rPr>
          <w:fldChar w:fldCharType="begin"/>
        </w:r>
        <w:r w:rsidR="00E660A0" w:rsidRPr="002048FF">
          <w:rPr>
            <w:webHidden/>
          </w:rPr>
          <w:instrText xml:space="preserve"> PAGEREF _Toc203122171 \h </w:instrText>
        </w:r>
        <w:r w:rsidR="00E660A0" w:rsidRPr="002048FF">
          <w:rPr>
            <w:webHidden/>
          </w:rPr>
        </w:r>
        <w:r w:rsidR="00E660A0" w:rsidRPr="002048FF">
          <w:rPr>
            <w:webHidden/>
          </w:rPr>
          <w:fldChar w:fldCharType="separate"/>
        </w:r>
        <w:r w:rsidR="00354FE7" w:rsidRPr="002048FF">
          <w:rPr>
            <w:webHidden/>
          </w:rPr>
          <w:t>26</w:t>
        </w:r>
        <w:r w:rsidR="00E660A0" w:rsidRPr="002048FF">
          <w:rPr>
            <w:webHidden/>
          </w:rPr>
          <w:fldChar w:fldCharType="end"/>
        </w:r>
      </w:hyperlink>
    </w:p>
    <w:p w14:paraId="47D7D985" w14:textId="46EA1E5D" w:rsidR="00E660A0" w:rsidRPr="002048FF" w:rsidRDefault="002048FF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pl-PL"/>
          <w14:ligatures w14:val="standardContextual"/>
        </w:rPr>
      </w:pPr>
      <w:hyperlink w:anchor="_Toc203122172" w:history="1">
        <w:r w:rsidR="00E660A0" w:rsidRPr="002048FF">
          <w:rPr>
            <w:rStyle w:val="Hipercze"/>
            <w:color w:val="auto"/>
          </w:rPr>
          <w:t>43.</w:t>
        </w:r>
        <w:r w:rsidR="00E660A0" w:rsidRPr="002048FF"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eastAsia="pl-PL"/>
            <w14:ligatures w14:val="standardContextual"/>
          </w:rPr>
          <w:tab/>
        </w:r>
        <w:r w:rsidR="00E660A0" w:rsidRPr="002048FF">
          <w:rPr>
            <w:rStyle w:val="Hipercze"/>
            <w:color w:val="auto"/>
          </w:rPr>
          <w:t>Zasiłków – ZAS</w:t>
        </w:r>
        <w:r w:rsidR="00E660A0" w:rsidRPr="002048FF">
          <w:rPr>
            <w:webHidden/>
          </w:rPr>
          <w:tab/>
        </w:r>
        <w:r w:rsidR="00E660A0" w:rsidRPr="002048FF">
          <w:rPr>
            <w:webHidden/>
          </w:rPr>
          <w:fldChar w:fldCharType="begin"/>
        </w:r>
        <w:r w:rsidR="00E660A0" w:rsidRPr="002048FF">
          <w:rPr>
            <w:webHidden/>
          </w:rPr>
          <w:instrText xml:space="preserve"> PAGEREF _Toc203122172 \h </w:instrText>
        </w:r>
        <w:r w:rsidR="00E660A0" w:rsidRPr="002048FF">
          <w:rPr>
            <w:webHidden/>
          </w:rPr>
        </w:r>
        <w:r w:rsidR="00E660A0" w:rsidRPr="002048FF">
          <w:rPr>
            <w:webHidden/>
          </w:rPr>
          <w:fldChar w:fldCharType="separate"/>
        </w:r>
        <w:r w:rsidR="00354FE7" w:rsidRPr="002048FF">
          <w:rPr>
            <w:webHidden/>
          </w:rPr>
          <w:t>27</w:t>
        </w:r>
        <w:r w:rsidR="00E660A0" w:rsidRPr="002048FF">
          <w:rPr>
            <w:webHidden/>
          </w:rPr>
          <w:fldChar w:fldCharType="end"/>
        </w:r>
      </w:hyperlink>
    </w:p>
    <w:p w14:paraId="28DB24BB" w14:textId="3EC08B66" w:rsidR="00C62D2E" w:rsidRPr="002048FF" w:rsidRDefault="00C62D2E" w:rsidP="00163FFA">
      <w:pPr>
        <w:pStyle w:val="Spistreci1"/>
      </w:pPr>
      <w:r w:rsidRPr="002048FF">
        <w:fldChar w:fldCharType="end"/>
      </w:r>
    </w:p>
    <w:p w14:paraId="7A1CF1AC" w14:textId="77777777" w:rsidR="0095440F" w:rsidRPr="002048FF" w:rsidRDefault="0095440F" w:rsidP="00EF636B">
      <w:r w:rsidRPr="002048FF">
        <w:rPr>
          <w:i/>
          <w:iCs/>
        </w:rPr>
        <w:br w:type="page"/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985"/>
      </w:tblGrid>
      <w:tr w:rsidR="002048FF" w:rsidRPr="002048FF" w14:paraId="458F8C8C" w14:textId="77777777" w:rsidTr="00255E67">
        <w:tc>
          <w:tcPr>
            <w:tcW w:w="9640" w:type="dxa"/>
            <w:gridSpan w:val="2"/>
          </w:tcPr>
          <w:p w14:paraId="43704839" w14:textId="77777777" w:rsidR="0095440F" w:rsidRPr="002048FF" w:rsidRDefault="0075509A" w:rsidP="00EF636B">
            <w:pPr>
              <w:pStyle w:val="Nagwek1"/>
              <w:numPr>
                <w:ilvl w:val="0"/>
                <w:numId w:val="2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r w:rsidRPr="002048FF">
              <w:rPr>
                <w:b/>
                <w:color w:val="auto"/>
                <w:szCs w:val="20"/>
              </w:rPr>
              <w:lastRenderedPageBreak/>
              <w:br w:type="page"/>
            </w:r>
            <w:bookmarkStart w:id="20" w:name="_Toc354570435"/>
            <w:bookmarkStart w:id="21" w:name="_Toc203122127"/>
            <w:r w:rsidR="0095440F" w:rsidRPr="002048FF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Administracyjno-Gospodarcza </w:t>
            </w:r>
            <w:r w:rsidR="00967183" w:rsidRPr="002048FF">
              <w:rPr>
                <w:b/>
                <w:bCs/>
                <w:i w:val="0"/>
                <w:iCs w:val="0"/>
                <w:color w:val="auto"/>
                <w:szCs w:val="20"/>
              </w:rPr>
              <w:t>–</w:t>
            </w:r>
            <w:r w:rsidR="0095440F" w:rsidRPr="002048FF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ADG</w:t>
            </w:r>
            <w:bookmarkEnd w:id="20"/>
            <w:bookmarkEnd w:id="21"/>
          </w:p>
        </w:tc>
      </w:tr>
      <w:tr w:rsidR="002048FF" w:rsidRPr="002048FF" w14:paraId="3F2C5A56" w14:textId="77777777" w:rsidTr="00255E67">
        <w:tblPrEx>
          <w:tblCellMar>
            <w:left w:w="62" w:type="dxa"/>
            <w:right w:w="62" w:type="dxa"/>
          </w:tblCellMar>
        </w:tblPrEx>
        <w:trPr>
          <w:cantSplit/>
          <w:trHeight w:val="26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0FA888" w14:textId="77777777" w:rsidR="00255E67" w:rsidRPr="002048FF" w:rsidRDefault="00255E67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C142CD" w14:textId="77777777" w:rsidR="00255E67" w:rsidRPr="002048FF" w:rsidRDefault="00255E67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2048FF" w:rsidRPr="002048FF" w14:paraId="5A164A71" w14:textId="77777777" w:rsidTr="00255E67">
        <w:tblPrEx>
          <w:tblCellMar>
            <w:left w:w="62" w:type="dxa"/>
            <w:right w:w="62" w:type="dxa"/>
          </w:tblCellMar>
        </w:tblPrEx>
        <w:trPr>
          <w:cantSplit/>
          <w:trHeight w:val="4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9260FF" w14:textId="4B5DCE30" w:rsidR="00746DFD" w:rsidRPr="002048FF" w:rsidRDefault="00D73F96" w:rsidP="00F257AA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prowadzenie </w:t>
            </w:r>
            <w:r w:rsidR="00746DFD" w:rsidRPr="002048FF">
              <w:rPr>
                <w:rFonts w:ascii="Times New Roman" w:hAnsi="Times New Roman"/>
                <w:sz w:val="20"/>
                <w:szCs w:val="20"/>
              </w:rPr>
              <w:t>działalności w zakresie budowy i zakupów środków trwałych oraz remontów w odniesieniu do oddziału i podległych terenowych jednostek organizacyjnych, w tym:</w:t>
            </w:r>
          </w:p>
          <w:p w14:paraId="419FE29D" w14:textId="77777777" w:rsidR="00746DFD" w:rsidRPr="002048FF" w:rsidRDefault="00746DFD" w:rsidP="00F257AA">
            <w:pPr>
              <w:numPr>
                <w:ilvl w:val="1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opracowanie projektu planu inwestycyjnego i remontowego oraz sporządzanie wniosków inwestycyjnych, remontowych i zakupowych,</w:t>
            </w:r>
          </w:p>
          <w:p w14:paraId="2DC581EB" w14:textId="77777777" w:rsidR="00746DFD" w:rsidRPr="002048FF" w:rsidRDefault="00746DFD" w:rsidP="00F257AA">
            <w:pPr>
              <w:numPr>
                <w:ilvl w:val="1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przygotowanie i prowadzenie inwestycyjnego procesu budowlanego i remontowego oraz procesu związanego z zakupem środka trwałego,</w:t>
            </w:r>
          </w:p>
          <w:p w14:paraId="0D15E8E5" w14:textId="77777777" w:rsidR="00746DFD" w:rsidRPr="002048FF" w:rsidRDefault="00746DFD" w:rsidP="00F257AA">
            <w:pPr>
              <w:numPr>
                <w:ilvl w:val="1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pełnienie w imieniu Zakładu funkcji inwestora zadań budowlanych,</w:t>
            </w:r>
          </w:p>
          <w:p w14:paraId="1C944879" w14:textId="77777777" w:rsidR="00746DFD" w:rsidRPr="002048FF" w:rsidRDefault="00746DFD" w:rsidP="00F257AA">
            <w:pPr>
              <w:numPr>
                <w:ilvl w:val="1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zapewnienie pełnienia nadzoru inwestorskiego w rozumieniu przepisów prawa budowlanego przez własnych pracowników pełniących funkcję inspektora nadzoru albo poprzez podmioty zewnętrzne,</w:t>
            </w:r>
          </w:p>
          <w:p w14:paraId="7FAD1508" w14:textId="77777777" w:rsidR="00746DFD" w:rsidRPr="002048FF" w:rsidRDefault="00746DFD" w:rsidP="00F257AA">
            <w:pPr>
              <w:numPr>
                <w:ilvl w:val="1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akceptowanie dokumentów finansowych w zakresie zadań inwestycyjnych budowlanych oraz zadań remontowych na potrzeby księgowości,</w:t>
            </w:r>
          </w:p>
          <w:p w14:paraId="2E0CD443" w14:textId="77777777" w:rsidR="00746DFD" w:rsidRPr="002048FF" w:rsidRDefault="00746DFD" w:rsidP="00F257AA">
            <w:pPr>
              <w:numPr>
                <w:ilvl w:val="1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prowadzenie rejestrów zawartych umów i rozliczeń złożonych zabezpieczeń należytego wykonania umów, przeglądów gwarancyjnych,</w:t>
            </w:r>
          </w:p>
          <w:p w14:paraId="3D37C7A9" w14:textId="68BBF192" w:rsidR="005314E5" w:rsidRPr="002048FF" w:rsidRDefault="00746DFD" w:rsidP="00F257AA">
            <w:pPr>
              <w:numPr>
                <w:ilvl w:val="1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monitoring postępu realizacji zadań inwestycyjnych pod względem finansowym, terminowym i rzeczowym, sporządzanie sprawozdań z wykonania planu inwestycyjnego oraz występowanie z wnioskami o korekty planu inwestycyjnego</w:t>
            </w:r>
            <w:r w:rsidR="00D73F96"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37683" w14:textId="77777777" w:rsidR="00255E67" w:rsidRPr="002048FF" w:rsidRDefault="00255E67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oddziały z wyłączeniem Oddziału w Tarnowie, dla którego zadania realizuje Oddział w Nowym Sączu</w:t>
            </w:r>
          </w:p>
        </w:tc>
      </w:tr>
      <w:tr w:rsidR="002048FF" w:rsidRPr="002048FF" w14:paraId="541F5CCF" w14:textId="77777777" w:rsidTr="00255E67">
        <w:tblPrEx>
          <w:tblCellMar>
            <w:left w:w="62" w:type="dxa"/>
            <w:right w:w="62" w:type="dxa"/>
          </w:tblCellMar>
        </w:tblPrEx>
        <w:trPr>
          <w:cantSplit/>
          <w:trHeight w:val="4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C24D9E" w14:textId="77777777" w:rsidR="008E4379" w:rsidRPr="002048FF" w:rsidRDefault="008E4379" w:rsidP="008E4379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utrzymywanie eksploatowanych budynków w stanie sprawności technicznej, </w:t>
            </w:r>
            <w:r w:rsidRPr="002048FF">
              <w:rPr>
                <w:rFonts w:ascii="Times New Roman" w:hAnsi="Times New Roman"/>
                <w:sz w:val="20"/>
                <w:szCs w:val="20"/>
              </w:rPr>
              <w:br/>
              <w:t>w tym:</w:t>
            </w:r>
          </w:p>
          <w:p w14:paraId="04288B08" w14:textId="77777777" w:rsidR="008E4379" w:rsidRPr="002048FF" w:rsidRDefault="008E4379" w:rsidP="008E4379">
            <w:pPr>
              <w:numPr>
                <w:ilvl w:val="1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dokonywanie przeglądów okresowych stanu technicznego obiektu </w:t>
            </w:r>
            <w:r w:rsidRPr="002048FF">
              <w:rPr>
                <w:rFonts w:ascii="Times New Roman" w:hAnsi="Times New Roman"/>
                <w:sz w:val="20"/>
                <w:szCs w:val="20"/>
              </w:rPr>
              <w:br/>
              <w:t>i przeglądów gwarancyjnych,</w:t>
            </w:r>
          </w:p>
          <w:p w14:paraId="226A6336" w14:textId="77777777" w:rsidR="008E4379" w:rsidRPr="002048FF" w:rsidRDefault="008E4379" w:rsidP="008E4379">
            <w:pPr>
              <w:numPr>
                <w:ilvl w:val="1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prowadzenie remontów okresowych, napraw bieżących i konserwacji oraz remontów awaryjnych,</w:t>
            </w:r>
          </w:p>
          <w:p w14:paraId="666CD606" w14:textId="77777777" w:rsidR="008E4379" w:rsidRPr="002048FF" w:rsidRDefault="008E4379" w:rsidP="008E4379">
            <w:pPr>
              <w:numPr>
                <w:ilvl w:val="1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przygotowywanie danych niezbędnych do zakupu agregatów prądotwórczych, w tym audyt mocy budynku, audyt instalacji, projekt podłączenia;</w:t>
            </w:r>
          </w:p>
          <w:p w14:paraId="785B81FD" w14:textId="77777777" w:rsidR="008E4379" w:rsidRPr="002048FF" w:rsidRDefault="008E4379" w:rsidP="008E4379">
            <w:pPr>
              <w:numPr>
                <w:ilvl w:val="1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bieżący nadzór nad utrzymaniem w sprawności technicznej sieci, instalacji, urządzeń, w tym wykonywanie czynności związanych z eksploatacją agregatów prądotwórczych</w:t>
            </w:r>
            <w:r w:rsidRPr="002048FF">
              <w:t xml:space="preserve"> 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poprzez m.in. dokonywanie przeglądów okresowych, uruchomień, uzupełnianie paliwa, serwisowanie;</w:t>
            </w:r>
          </w:p>
          <w:p w14:paraId="5499428D" w14:textId="6996B0A2" w:rsidR="008E4379" w:rsidRPr="002048FF" w:rsidRDefault="008E4379" w:rsidP="008E4379">
            <w:pPr>
              <w:numPr>
                <w:ilvl w:val="1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wdrażanie rozwiązań technicznych prowadzących do obniżenia kosztów eksploatacji użytkowanych obiektów; 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B0519" w14:textId="77777777" w:rsidR="008E4379" w:rsidRPr="002048FF" w:rsidRDefault="008E4379" w:rsidP="008E4379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48FF" w:rsidRPr="002048FF" w14:paraId="21E3D9BA" w14:textId="77777777" w:rsidTr="005E150D">
        <w:tblPrEx>
          <w:tblCellMar>
            <w:left w:w="62" w:type="dxa"/>
            <w:right w:w="62" w:type="dxa"/>
          </w:tblCellMar>
        </w:tblPrEx>
        <w:trPr>
          <w:cantSplit/>
          <w:trHeight w:val="6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B0A" w14:textId="212F5AB1" w:rsidR="00255E67" w:rsidRPr="002048FF" w:rsidRDefault="00FB25E9" w:rsidP="00085687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realizowanie zadań dotyczących obrotu i regulacji stanu prawnego nieruchomości, </w:t>
            </w:r>
            <w:r w:rsidRPr="002048FF">
              <w:rPr>
                <w:rFonts w:ascii="Times New Roman" w:hAnsi="Times New Roman"/>
                <w:sz w:val="20"/>
                <w:szCs w:val="20"/>
              </w:rPr>
              <w:br/>
              <w:t>z wyłączeniem sprzedaży nieruchomości realizowanych przez DZN;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904E" w14:textId="77777777" w:rsidR="00255E67" w:rsidRPr="002048FF" w:rsidRDefault="00255E67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48FF" w:rsidRPr="002048FF" w14:paraId="5D60C543" w14:textId="77777777" w:rsidTr="005E150D">
        <w:tblPrEx>
          <w:tblCellMar>
            <w:left w:w="62" w:type="dxa"/>
            <w:right w:w="62" w:type="dxa"/>
          </w:tblCellMar>
        </w:tblPrEx>
        <w:trPr>
          <w:cantSplit/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82CC" w14:textId="58B7BDC4" w:rsidR="00255E67" w:rsidRPr="002048FF" w:rsidRDefault="00D73F96" w:rsidP="00F257AA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analiza </w:t>
            </w:r>
            <w:r w:rsidR="00255E67" w:rsidRPr="002048FF">
              <w:rPr>
                <w:rFonts w:ascii="Times New Roman" w:hAnsi="Times New Roman"/>
                <w:sz w:val="20"/>
                <w:szCs w:val="20"/>
              </w:rPr>
              <w:t>i wnioskowanie w sprawach efektywnego wykorzystania powierzchni lokalowej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97DD" w14:textId="77777777" w:rsidR="00255E67" w:rsidRPr="002048FF" w:rsidRDefault="00255E67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48FF" w:rsidRPr="002048FF" w14:paraId="6F3C65B6" w14:textId="77777777" w:rsidTr="0087381F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C7C38" w14:textId="14255DF1" w:rsidR="0073789D" w:rsidRPr="002048FF" w:rsidRDefault="00D73F96" w:rsidP="00F257AA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administrowanie </w:t>
            </w:r>
            <w:r w:rsidR="0073789D" w:rsidRPr="002048FF">
              <w:rPr>
                <w:rFonts w:ascii="Times New Roman" w:hAnsi="Times New Roman"/>
                <w:sz w:val="20"/>
                <w:szCs w:val="20"/>
              </w:rPr>
              <w:t>i gospodarowanie zasobami lokalowymi oraz majątkiem ruchomym oddziału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66B3B" w14:textId="77777777" w:rsidR="0073789D" w:rsidRPr="002048FF" w:rsidRDefault="0073789D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2048FF" w:rsidRPr="002048FF" w14:paraId="3378899D" w14:textId="77777777" w:rsidTr="00B800EE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E88E" w14:textId="5A1AD7C3" w:rsidR="0073789D" w:rsidRPr="002048FF" w:rsidRDefault="00D73F96" w:rsidP="00F257AA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stworzenie </w:t>
            </w:r>
            <w:r w:rsidR="0073789D" w:rsidRPr="002048FF">
              <w:rPr>
                <w:rFonts w:ascii="Times New Roman" w:hAnsi="Times New Roman"/>
                <w:sz w:val="20"/>
                <w:szCs w:val="20"/>
              </w:rPr>
              <w:t>warunków technicznych i materiałowych do prawidłowego funkcjonowania oddziału i podległych terenowych jednostek organizacyjnych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  <w:r w:rsidR="0073789D" w:rsidRPr="002048F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9017" w14:textId="77777777" w:rsidR="0073789D" w:rsidRPr="002048FF" w:rsidRDefault="0073789D" w:rsidP="00EF636B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74D7A64A" w14:textId="77777777" w:rsidTr="00B800EE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1BE9" w14:textId="6E48062A" w:rsidR="00B800EE" w:rsidRPr="002048FF" w:rsidRDefault="00D73F96" w:rsidP="00F257AA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22" w:name="_Hlk174001565"/>
            <w:r w:rsidRPr="002048FF">
              <w:rPr>
                <w:rFonts w:ascii="Times New Roman" w:hAnsi="Times New Roman"/>
                <w:sz w:val="20"/>
                <w:szCs w:val="20"/>
              </w:rPr>
              <w:t xml:space="preserve">utrzymanie </w:t>
            </w:r>
            <w:r w:rsidR="00123940" w:rsidRPr="002048FF">
              <w:rPr>
                <w:rFonts w:ascii="Times New Roman" w:hAnsi="Times New Roman"/>
                <w:sz w:val="20"/>
                <w:szCs w:val="20"/>
              </w:rPr>
              <w:t>w pełnej sprawności lokali, środków transportu, maszyn, urządzeń</w:t>
            </w:r>
            <w:r w:rsidR="00123940" w:rsidRPr="002048FF">
              <w:rPr>
                <w:rFonts w:ascii="Times New Roman" w:hAnsi="Times New Roman"/>
                <w:sz w:val="20"/>
                <w:szCs w:val="20"/>
              </w:rPr>
              <w:br/>
              <w:t>i pozostałych składników majątku (z wyłączeniem sprzętu komputerowego i infrastruktury technicznej) oraz ich ewidencjonowanie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  <w:r w:rsidR="00B800EE" w:rsidRPr="002048FF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853E" w14:textId="08512286" w:rsidR="00B800EE" w:rsidRPr="002048FF" w:rsidRDefault="007F55B0" w:rsidP="00C30A6A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o</w:t>
            </w:r>
            <w:r w:rsidR="00123940" w:rsidRPr="002048FF">
              <w:rPr>
                <w:rFonts w:ascii="Times New Roman" w:hAnsi="Times New Roman"/>
                <w:bCs/>
                <w:sz w:val="20"/>
                <w:szCs w:val="20"/>
              </w:rPr>
              <w:t>ddziały</w:t>
            </w:r>
          </w:p>
        </w:tc>
      </w:tr>
      <w:bookmarkEnd w:id="22"/>
      <w:tr w:rsidR="002048FF" w:rsidRPr="002048FF" w14:paraId="7365A2B1" w14:textId="77777777" w:rsidTr="00B800EE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4E03" w14:textId="145CC858" w:rsidR="00123940" w:rsidRPr="002048FF" w:rsidRDefault="007F55B0" w:rsidP="00F257AA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i/>
                <w:iCs/>
                <w:sz w:val="20"/>
                <w:szCs w:val="20"/>
              </w:rPr>
              <w:t>uchylon</w:t>
            </w:r>
            <w:r w:rsidR="007C6953" w:rsidRPr="002048FF">
              <w:rPr>
                <w:rFonts w:ascii="Times New Roman" w:hAnsi="Times New Roman"/>
                <w:i/>
                <w:iCs/>
                <w:sz w:val="20"/>
                <w:szCs w:val="20"/>
              </w:rPr>
              <w:t>y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7692" w14:textId="320FBE7C" w:rsidR="00123940" w:rsidRPr="002048FF" w:rsidRDefault="00123940" w:rsidP="004933F9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2048FF" w:rsidRPr="002048FF" w14:paraId="341BEA6E" w14:textId="77777777" w:rsidTr="005E150D">
        <w:tblPrEx>
          <w:tblCellMar>
            <w:left w:w="62" w:type="dxa"/>
            <w:right w:w="62" w:type="dxa"/>
          </w:tblCellMar>
        </w:tblPrEx>
        <w:trPr>
          <w:cantSplit/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5079" w14:textId="19CDAEDA" w:rsidR="0073789D" w:rsidRPr="002048FF" w:rsidRDefault="00A90EA6" w:rsidP="00F257AA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organizacja </w:t>
            </w:r>
            <w:r w:rsidR="0073789D" w:rsidRPr="002048FF">
              <w:rPr>
                <w:rFonts w:ascii="Times New Roman" w:hAnsi="Times New Roman"/>
                <w:sz w:val="20"/>
                <w:szCs w:val="20"/>
              </w:rPr>
              <w:t>fizycznej ochrony osób i mienia w oddziale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EE249" w14:textId="77777777" w:rsidR="0073789D" w:rsidRPr="002048FF" w:rsidRDefault="0073789D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2048FF" w:rsidRPr="002048FF" w14:paraId="3819F1D2" w14:textId="77777777" w:rsidTr="0087381F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D449F" w14:textId="59EF8DE2" w:rsidR="0073789D" w:rsidRPr="002048FF" w:rsidRDefault="00DF3978" w:rsidP="00F257AA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przeprowadzanie postępowań o udzielenie zamówień dla oddziału i podległych terenowych jednostek organizacyjnych w zakresie merytorycznego działania ADG o wartości mniejszej niż 20 000 zł netto oraz  przeprowadzanie postępowań o udzielenie zamówień przekazanych do realizacji przez dyrektora oddziału o wartości mniejszej niż 50 000 zł netto, ale nie mniejszej niż 20 000 zł netto;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E4640" w14:textId="77777777" w:rsidR="0073789D" w:rsidRPr="002048FF" w:rsidRDefault="0073789D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5173E1BD" w14:textId="77777777" w:rsidTr="00D13B3F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EE6B2" w14:textId="2FEB67BC" w:rsidR="0073789D" w:rsidRPr="002048FF" w:rsidRDefault="00A90EA6" w:rsidP="00F257AA">
            <w:pPr>
              <w:pStyle w:val="Tekstpodstawowy9"/>
              <w:numPr>
                <w:ilvl w:val="0"/>
                <w:numId w:val="14"/>
              </w:numPr>
              <w:shd w:val="clear" w:color="auto" w:fill="auto"/>
              <w:spacing w:after="0" w:line="240" w:lineRule="auto"/>
              <w:rPr>
                <w:b w:val="0"/>
                <w:shd w:val="clear" w:color="auto" w:fill="FFFFFF"/>
              </w:rPr>
            </w:pPr>
            <w:r w:rsidRPr="002048FF">
              <w:rPr>
                <w:b w:val="0"/>
                <w:sz w:val="20"/>
                <w:szCs w:val="20"/>
                <w:shd w:val="clear" w:color="auto" w:fill="FFFFFF"/>
              </w:rPr>
              <w:t xml:space="preserve">przekazywanie </w:t>
            </w:r>
            <w:r w:rsidR="0073789D" w:rsidRPr="002048FF">
              <w:rPr>
                <w:b w:val="0"/>
                <w:sz w:val="20"/>
                <w:szCs w:val="20"/>
                <w:shd w:val="clear" w:color="auto" w:fill="FFFFFF"/>
              </w:rPr>
              <w:t>do ZAP niezbędnych danych wynikających z ustawy – Prawo zamówień publicznych oraz wewnętrznych aktów prawnych</w:t>
            </w:r>
            <w:r w:rsidR="00B44CC8" w:rsidRPr="002048FF">
              <w:rPr>
                <w:b w:val="0"/>
                <w:sz w:val="20"/>
                <w:szCs w:val="20"/>
                <w:shd w:val="clear" w:color="auto" w:fill="FFFFFF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5199A" w14:textId="77777777" w:rsidR="0073789D" w:rsidRPr="002048FF" w:rsidRDefault="0073789D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74924498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BC8A4" w14:textId="102FB8DE" w:rsidR="00D13B3F" w:rsidRPr="002048FF" w:rsidRDefault="00D13B3F" w:rsidP="00F257AA">
            <w:pPr>
              <w:pStyle w:val="Tekstpodstawowy9"/>
              <w:numPr>
                <w:ilvl w:val="0"/>
                <w:numId w:val="14"/>
              </w:numPr>
              <w:shd w:val="clear" w:color="auto" w:fill="auto"/>
              <w:spacing w:after="0" w:line="240" w:lineRule="auto"/>
              <w:jc w:val="left"/>
              <w:rPr>
                <w:b w:val="0"/>
                <w:sz w:val="20"/>
                <w:szCs w:val="20"/>
                <w:shd w:val="clear" w:color="auto" w:fill="FFFFFF"/>
              </w:rPr>
            </w:pPr>
            <w:r w:rsidRPr="002048FF">
              <w:rPr>
                <w:b w:val="0"/>
                <w:sz w:val="20"/>
                <w:szCs w:val="20"/>
                <w:shd w:val="clear" w:color="auto" w:fill="FFFFFF"/>
              </w:rPr>
              <w:t>realizacja zadań, o których mowa w pkt 1-7 oraz 9-11 na rzecz Centrum Informatyki</w:t>
            </w:r>
            <w:r w:rsidR="00C32F5E" w:rsidRPr="002048FF">
              <w:rPr>
                <w:b w:val="0"/>
                <w:sz w:val="20"/>
                <w:szCs w:val="20"/>
                <w:shd w:val="clear" w:color="auto" w:fill="FFFFFF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102B" w14:textId="77777777" w:rsidR="00D13B3F" w:rsidRPr="002048FF" w:rsidRDefault="00D13B3F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Oddział w Opolu </w:t>
            </w:r>
          </w:p>
        </w:tc>
      </w:tr>
      <w:tr w:rsidR="002048FF" w:rsidRPr="002048FF" w14:paraId="79BF71FE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DE6F1" w14:textId="721E0487" w:rsidR="001B5272" w:rsidRPr="002048FF" w:rsidRDefault="001B5272" w:rsidP="001B5272">
            <w:pPr>
              <w:pStyle w:val="Tekstpodstawowy9"/>
              <w:numPr>
                <w:ilvl w:val="0"/>
                <w:numId w:val="14"/>
              </w:numPr>
              <w:shd w:val="clear" w:color="auto" w:fill="auto"/>
              <w:spacing w:after="0" w:line="240" w:lineRule="auto"/>
              <w:jc w:val="left"/>
              <w:rPr>
                <w:b w:val="0"/>
                <w:sz w:val="20"/>
                <w:szCs w:val="20"/>
                <w:shd w:val="clear" w:color="auto" w:fill="FFFFFF"/>
              </w:rPr>
            </w:pPr>
            <w:r w:rsidRPr="002048FF">
              <w:rPr>
                <w:b w:val="0"/>
                <w:sz w:val="20"/>
                <w:szCs w:val="20"/>
                <w:shd w:val="clear" w:color="auto" w:fill="FFFFFF"/>
              </w:rPr>
              <w:t>realizacja zadań, o których mowa w pkt 1-4 na rzecz Centrum Kontaktu Klientów ZUS.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9F77" w14:textId="1D57FEB7" w:rsidR="001B5272" w:rsidRPr="002048FF" w:rsidRDefault="00577DCA" w:rsidP="001B5272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Oddziały w </w:t>
            </w:r>
            <w:r w:rsidR="00264CFA" w:rsidRPr="002048FF">
              <w:rPr>
                <w:rFonts w:ascii="Times New Roman" w:hAnsi="Times New Roman"/>
                <w:sz w:val="20"/>
                <w:szCs w:val="20"/>
              </w:rPr>
              <w:t xml:space="preserve">Białymstoku, Biłgoraju, 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Jaśle, Nowym Sączu, Siedlcach, Słupsku i Toruniu</w:t>
            </w:r>
          </w:p>
        </w:tc>
      </w:tr>
      <w:tr w:rsidR="002048FF" w:rsidRPr="002048FF" w14:paraId="3D04D650" w14:textId="77777777" w:rsidTr="00730735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AD938" w14:textId="58EB272B" w:rsidR="001B5272" w:rsidRPr="002048FF" w:rsidRDefault="001B5272" w:rsidP="001B5272">
            <w:pPr>
              <w:pStyle w:val="Tekstpodstawowy9"/>
              <w:numPr>
                <w:ilvl w:val="0"/>
                <w:numId w:val="14"/>
              </w:numPr>
              <w:shd w:val="clear" w:color="auto" w:fill="auto"/>
              <w:spacing w:after="0" w:line="240" w:lineRule="auto"/>
              <w:jc w:val="left"/>
              <w:rPr>
                <w:b w:val="0"/>
                <w:sz w:val="20"/>
                <w:szCs w:val="20"/>
                <w:shd w:val="clear" w:color="auto" w:fill="FFFFFF"/>
              </w:rPr>
            </w:pPr>
            <w:bookmarkStart w:id="23" w:name="_Hlk141864749"/>
            <w:r w:rsidRPr="002048FF">
              <w:rPr>
                <w:b w:val="0"/>
                <w:sz w:val="20"/>
                <w:szCs w:val="20"/>
                <w:shd w:val="clear" w:color="auto" w:fill="FFFFFF"/>
              </w:rPr>
              <w:t>realizacja zadań, o których mowa w pkt 5-7 oraz 9-11 na rzecz Centrum Kontaktu Klientów ZUS.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5E4" w14:textId="3D7AFDE3" w:rsidR="001B5272" w:rsidRPr="002048FF" w:rsidRDefault="001B5272" w:rsidP="001B5272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Oddział w Siedlcach </w:t>
            </w:r>
          </w:p>
        </w:tc>
      </w:tr>
      <w:bookmarkEnd w:id="23"/>
    </w:tbl>
    <w:p w14:paraId="0E46044B" w14:textId="77777777" w:rsidR="005868BE" w:rsidRPr="002048FF" w:rsidRDefault="005868BE" w:rsidP="005868BE">
      <w:pPr>
        <w:rPr>
          <w:rFonts w:ascii="Times New Roman" w:hAnsi="Times New Roman"/>
          <w:sz w:val="20"/>
          <w:szCs w:val="20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7702"/>
        <w:gridCol w:w="1930"/>
      </w:tblGrid>
      <w:tr w:rsidR="002048FF" w:rsidRPr="002048FF" w14:paraId="62F79869" w14:textId="77777777" w:rsidTr="00DF3978">
        <w:tc>
          <w:tcPr>
            <w:tcW w:w="9640" w:type="dxa"/>
            <w:gridSpan w:val="3"/>
          </w:tcPr>
          <w:p w14:paraId="2F1F6878" w14:textId="77777777" w:rsidR="005868BE" w:rsidRPr="002048FF" w:rsidRDefault="005868BE" w:rsidP="00DF3978">
            <w:pPr>
              <w:pStyle w:val="Nagwek1"/>
              <w:numPr>
                <w:ilvl w:val="0"/>
                <w:numId w:val="2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24" w:name="_Toc418603504"/>
            <w:bookmarkStart w:id="25" w:name="_Toc203122128"/>
            <w:r w:rsidRPr="002048FF">
              <w:rPr>
                <w:b/>
                <w:bCs/>
                <w:i w:val="0"/>
                <w:iCs w:val="0"/>
                <w:color w:val="auto"/>
                <w:szCs w:val="20"/>
              </w:rPr>
              <w:lastRenderedPageBreak/>
              <w:t>Bezpieczeństwa i Higieny Pracy oraz Ochrony Przeciwpożarowej – BHP</w:t>
            </w:r>
            <w:bookmarkEnd w:id="24"/>
            <w:bookmarkEnd w:id="25"/>
          </w:p>
        </w:tc>
      </w:tr>
      <w:tr w:rsidR="002048FF" w:rsidRPr="002048FF" w14:paraId="5186092F" w14:textId="77777777" w:rsidTr="00DF3978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E5A9" w14:textId="77777777" w:rsidR="005868BE" w:rsidRPr="002048FF" w:rsidRDefault="005868BE" w:rsidP="00DF3978">
            <w:pPr>
              <w:tabs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655B" w14:textId="77777777" w:rsidR="005868BE" w:rsidRPr="002048FF" w:rsidRDefault="005868BE" w:rsidP="00DF3978">
            <w:pPr>
              <w:tabs>
                <w:tab w:val="num" w:pos="720"/>
              </w:tabs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2048FF" w:rsidRPr="002048FF" w14:paraId="0E284DBD" w14:textId="77777777" w:rsidTr="00DF3978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2199" w14:textId="77777777" w:rsidR="005868BE" w:rsidRPr="002048FF" w:rsidRDefault="005868BE" w:rsidP="00F257A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nadzór i koordynowanie działań zmierzających do zapewnienia warunków pracy zgodnie z wymogami bezpieczeństwa i higieny pracy oraz ochrony przeciwpożarowej w oddziale oraz współpraca w tym zakresie ze społecznymi inspektorami pracy i innymi podmiotami zewnętrznymi i organizacjami;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B60A" w14:textId="77777777" w:rsidR="005868BE" w:rsidRPr="002048FF" w:rsidRDefault="005868BE" w:rsidP="00DF3978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2048FF" w:rsidRPr="002048FF" w14:paraId="31FE9806" w14:textId="77777777" w:rsidTr="00DF3978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16AA" w14:textId="77777777" w:rsidR="005868BE" w:rsidRPr="002048FF" w:rsidRDefault="005868BE" w:rsidP="00F257A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analizowanie stanu BHP w oddziale oraz przedstawianie propozycji przedsięwzięć mających na celu zapobieganie zagrożeniom życia i zdrowia pracowników i poprawę warunków ich pracy;</w:t>
            </w: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4AC7" w14:textId="77777777" w:rsidR="005868BE" w:rsidRPr="002048FF" w:rsidRDefault="005868BE" w:rsidP="00F257AA">
            <w:pPr>
              <w:numPr>
                <w:ilvl w:val="0"/>
                <w:numId w:val="1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208FED08" w14:textId="77777777" w:rsidTr="00DF3978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EEF5" w14:textId="77777777" w:rsidR="005868BE" w:rsidRPr="002048FF" w:rsidRDefault="005868BE" w:rsidP="00F257A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analizowanie stanu bezpieczeństwa pożarowego w oddziale oraz przedstawianie propozycji przedsięwzięć technicznych i organizacyjnych mających na celu poprawę stanu bezpieczeństwa pożarowego;</w:t>
            </w: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D924" w14:textId="77777777" w:rsidR="005868BE" w:rsidRPr="002048FF" w:rsidRDefault="005868BE" w:rsidP="00F257AA">
            <w:pPr>
              <w:numPr>
                <w:ilvl w:val="0"/>
                <w:numId w:val="1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47879DF4" w14:textId="77777777" w:rsidTr="00DF3978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132A" w14:textId="77777777" w:rsidR="005868BE" w:rsidRPr="002048FF" w:rsidRDefault="005868BE" w:rsidP="00F257A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kontrolowanie w oddziale warunków pracy i przestrzegania przepisów BHP i przeciwpożarowych oraz podejmowanie właściwych działań w przypadku stwierdzenia nieprawidłowości;</w:t>
            </w: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0222" w14:textId="77777777" w:rsidR="005868BE" w:rsidRPr="002048FF" w:rsidRDefault="005868BE" w:rsidP="00F257AA">
            <w:pPr>
              <w:numPr>
                <w:ilvl w:val="0"/>
                <w:numId w:val="1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00195A09" w14:textId="77777777" w:rsidTr="00B44CC8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7E0C" w14:textId="6368D1B1" w:rsidR="005868BE" w:rsidRPr="002048FF" w:rsidRDefault="005868BE" w:rsidP="00F257A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współuczestniczenie w ustalaniu okoliczności i przyczyn wypadków przy pracy w oddziale oraz kompletowanie i przechowywanie dokumentów dotyczących wypadków przy pracy i chorób zawodowych</w:t>
            </w:r>
            <w:r w:rsidR="00B44CC8"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7551F" w14:textId="77777777" w:rsidR="005868BE" w:rsidRPr="002048FF" w:rsidRDefault="005868BE" w:rsidP="00F257AA">
            <w:pPr>
              <w:numPr>
                <w:ilvl w:val="0"/>
                <w:numId w:val="1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622B3302" w14:textId="77777777" w:rsidTr="00730735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47F8" w14:textId="2D9D841D" w:rsidR="00C32F5E" w:rsidRPr="002048FF" w:rsidRDefault="00C32F5E" w:rsidP="00730735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realizacja zadań, o których mowa w pkt 1-5 na rzecz Centrum Informatyki;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BF93" w14:textId="77777777" w:rsidR="00C32F5E" w:rsidRPr="002048FF" w:rsidRDefault="00C32F5E" w:rsidP="00730735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 w Opolu</w:t>
            </w:r>
          </w:p>
        </w:tc>
      </w:tr>
      <w:tr w:rsidR="002048FF" w:rsidRPr="002048FF" w14:paraId="08FD3A15" w14:textId="77777777" w:rsidTr="00FD5194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2C0A" w14:textId="3FC65C86" w:rsidR="00B44CC8" w:rsidRPr="002048FF" w:rsidRDefault="00B44CC8" w:rsidP="00F257A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26" w:name="_Hlk141865721"/>
            <w:r w:rsidRPr="002048FF">
              <w:rPr>
                <w:rFonts w:ascii="Times New Roman" w:hAnsi="Times New Roman"/>
                <w:sz w:val="20"/>
                <w:szCs w:val="20"/>
              </w:rPr>
              <w:t xml:space="preserve">realizacja zadań, o których mowa w pkt 1-5 na rzecz Centrum </w:t>
            </w:r>
            <w:r w:rsidR="00C32F5E" w:rsidRPr="002048FF">
              <w:rPr>
                <w:rFonts w:ascii="Times New Roman" w:hAnsi="Times New Roman"/>
                <w:sz w:val="20"/>
                <w:szCs w:val="20"/>
              </w:rPr>
              <w:t>Kontaktu Klientów ZUS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2D3D" w14:textId="50D72ADA" w:rsidR="00B44CC8" w:rsidRPr="002048FF" w:rsidRDefault="00B44CC8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Oddział w </w:t>
            </w:r>
            <w:r w:rsidR="00C32F5E" w:rsidRPr="002048FF">
              <w:rPr>
                <w:rFonts w:ascii="Times New Roman" w:hAnsi="Times New Roman"/>
                <w:sz w:val="20"/>
                <w:szCs w:val="20"/>
              </w:rPr>
              <w:t>Siedlcach</w:t>
            </w:r>
          </w:p>
        </w:tc>
      </w:tr>
      <w:bookmarkEnd w:id="26"/>
    </w:tbl>
    <w:p w14:paraId="65A803B9" w14:textId="77777777" w:rsidR="00C74DD3" w:rsidRPr="002048FF" w:rsidRDefault="00C74DD3" w:rsidP="00EF636B">
      <w:pPr>
        <w:rPr>
          <w:rFonts w:ascii="Times New Roman" w:hAnsi="Times New Roman"/>
        </w:rPr>
      </w:pPr>
    </w:p>
    <w:tbl>
      <w:tblPr>
        <w:tblW w:w="9632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"/>
        <w:gridCol w:w="7616"/>
        <w:gridCol w:w="1990"/>
      </w:tblGrid>
      <w:tr w:rsidR="002048FF" w:rsidRPr="002048FF" w14:paraId="18D3281C" w14:textId="77777777" w:rsidTr="00657881">
        <w:trPr>
          <w:gridBefore w:val="1"/>
          <w:wBefore w:w="26" w:type="dxa"/>
          <w:trHeight w:val="316"/>
        </w:trPr>
        <w:tc>
          <w:tcPr>
            <w:tcW w:w="9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A3B7E8" w14:textId="77777777" w:rsidR="00657881" w:rsidRPr="002048FF" w:rsidRDefault="00657881" w:rsidP="00AC7548">
            <w:pPr>
              <w:pStyle w:val="Nagwek1"/>
              <w:keepNext w:val="0"/>
              <w:numPr>
                <w:ilvl w:val="0"/>
                <w:numId w:val="2"/>
              </w:numPr>
              <w:spacing w:before="0"/>
              <w:rPr>
                <w:b/>
                <w:i w:val="0"/>
                <w:color w:val="auto"/>
                <w:szCs w:val="20"/>
              </w:rPr>
            </w:pPr>
            <w:bookmarkStart w:id="27" w:name="_Toc203122129"/>
            <w:r w:rsidRPr="002048FF">
              <w:rPr>
                <w:b/>
                <w:i w:val="0"/>
                <w:color w:val="auto"/>
                <w:szCs w:val="20"/>
              </w:rPr>
              <w:t xml:space="preserve">Bezpieczeństwa Informacji </w:t>
            </w:r>
            <w:r w:rsidR="007F46B8" w:rsidRPr="002048FF">
              <w:rPr>
                <w:b/>
                <w:i w:val="0"/>
                <w:color w:val="auto"/>
                <w:szCs w:val="20"/>
              </w:rPr>
              <w:t>–</w:t>
            </w:r>
            <w:r w:rsidRPr="002048FF">
              <w:rPr>
                <w:b/>
                <w:i w:val="0"/>
                <w:color w:val="auto"/>
                <w:szCs w:val="20"/>
              </w:rPr>
              <w:t xml:space="preserve"> OBI</w:t>
            </w:r>
            <w:bookmarkEnd w:id="27"/>
          </w:p>
        </w:tc>
      </w:tr>
      <w:tr w:rsidR="002048FF" w:rsidRPr="002048FF" w14:paraId="685F03CC" w14:textId="77777777" w:rsidTr="00DC2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555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7B67224" w14:textId="77777777" w:rsidR="00657881" w:rsidRPr="002048FF" w:rsidRDefault="00657881" w:rsidP="00AC7548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Zakres zadań</w:t>
            </w:r>
            <w:r w:rsidR="007F46B8" w:rsidRPr="002048FF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D45C338" w14:textId="77777777" w:rsidR="00657881" w:rsidRPr="002048FF" w:rsidRDefault="00657881" w:rsidP="00AC7548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2048FF" w:rsidRPr="002048FF" w14:paraId="08EF2601" w14:textId="77777777" w:rsidTr="004800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20219BC0" w14:textId="15F8FDE2" w:rsidR="00657881" w:rsidRPr="002048FF" w:rsidRDefault="00A90EA6" w:rsidP="00AC7548">
            <w:pPr>
              <w:numPr>
                <w:ilvl w:val="0"/>
                <w:numId w:val="11"/>
              </w:numPr>
              <w:tabs>
                <w:tab w:val="num" w:pos="34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organizowanie</w:t>
            </w:r>
            <w:r w:rsidR="00657881" w:rsidRPr="002048FF">
              <w:rPr>
                <w:rFonts w:ascii="Times New Roman" w:hAnsi="Times New Roman"/>
                <w:sz w:val="20"/>
                <w:szCs w:val="20"/>
              </w:rPr>
              <w:t xml:space="preserve">, koordynowanie oraz nadzorowanie wdrażania w oddziale i podległych terenowych jednostkach organizacyjnych zasad Polityki Bezpieczeństwa Informacji, w tym: </w:t>
            </w:r>
          </w:p>
          <w:p w14:paraId="4460EB24" w14:textId="77777777" w:rsidR="00657881" w:rsidRPr="002048FF" w:rsidRDefault="00657881" w:rsidP="00AC7548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zarządzanie ryzykiem bezpieczeństwa informacji na poziomie oddziału,</w:t>
            </w:r>
          </w:p>
          <w:p w14:paraId="5529AE7A" w14:textId="77777777" w:rsidR="00657881" w:rsidRPr="002048FF" w:rsidRDefault="00657881" w:rsidP="00AC7548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monitorowanie wdrażania zabezpieczeń na poziomie oddziału,</w:t>
            </w:r>
          </w:p>
          <w:p w14:paraId="3B175576" w14:textId="0C309734" w:rsidR="00657881" w:rsidRPr="002048FF" w:rsidRDefault="00657881" w:rsidP="00AC7548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uzgadnianie umów zawieranych na szczeblu oddziału ze stronami zewnętrznymi w zakresie dotyczącym bezpieczeństwa informacji</w:t>
            </w:r>
            <w:r w:rsidR="00A90EA6"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0936733A" w14:textId="77777777" w:rsidR="00657881" w:rsidRPr="002048FF" w:rsidRDefault="00251C12" w:rsidP="00AC7548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</w:t>
            </w:r>
            <w:r w:rsidR="00657881" w:rsidRPr="002048FF">
              <w:rPr>
                <w:rFonts w:ascii="Times New Roman" w:hAnsi="Times New Roman"/>
                <w:sz w:val="20"/>
                <w:szCs w:val="20"/>
              </w:rPr>
              <w:t>ddziały</w:t>
            </w:r>
          </w:p>
        </w:tc>
      </w:tr>
      <w:tr w:rsidR="002048FF" w:rsidRPr="002048FF" w14:paraId="5D334654" w14:textId="77777777" w:rsidTr="004800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5991B51A" w14:textId="56BEEDF2" w:rsidR="00657881" w:rsidRPr="002048FF" w:rsidRDefault="00A90EA6" w:rsidP="00AC7548">
            <w:pPr>
              <w:numPr>
                <w:ilvl w:val="0"/>
                <w:numId w:val="11"/>
              </w:numPr>
              <w:tabs>
                <w:tab w:val="num" w:pos="348"/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u</w:t>
            </w:r>
            <w:r w:rsidR="0086617C" w:rsidRPr="002048FF">
              <w:rPr>
                <w:rFonts w:ascii="Times New Roman" w:hAnsi="Times New Roman"/>
                <w:sz w:val="20"/>
                <w:szCs w:val="20"/>
              </w:rPr>
              <w:t xml:space="preserve">powszechnianie </w:t>
            </w:r>
            <w:r w:rsidR="00657881" w:rsidRPr="002048FF">
              <w:rPr>
                <w:rFonts w:ascii="Times New Roman" w:hAnsi="Times New Roman"/>
                <w:sz w:val="20"/>
                <w:szCs w:val="20"/>
              </w:rPr>
              <w:t>wiedzy na temat bezpieczeństwa informacji, w tym prowadzenie szkoleń na poziomie oddziału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  <w:r w:rsidR="00657881" w:rsidRPr="002048F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45DD7DE3" w14:textId="77777777" w:rsidR="00657881" w:rsidRPr="002048FF" w:rsidRDefault="00657881" w:rsidP="00AC75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7A4C7D7C" w14:textId="77777777" w:rsidTr="004800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131DEEB1" w14:textId="0EE1360E" w:rsidR="00657881" w:rsidRPr="002048FF" w:rsidRDefault="00A90EA6" w:rsidP="00AC7548">
            <w:pPr>
              <w:numPr>
                <w:ilvl w:val="0"/>
                <w:numId w:val="11"/>
              </w:numPr>
              <w:tabs>
                <w:tab w:val="num" w:pos="348"/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wdrażanie </w:t>
            </w:r>
            <w:r w:rsidR="00657881" w:rsidRPr="002048FF">
              <w:rPr>
                <w:rFonts w:ascii="Times New Roman" w:hAnsi="Times New Roman"/>
                <w:sz w:val="20"/>
                <w:szCs w:val="20"/>
              </w:rPr>
              <w:t>zasad zarządzania ciągłością działania w oddziale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7E5ABE89" w14:textId="77777777" w:rsidR="00657881" w:rsidRPr="002048FF" w:rsidRDefault="00657881" w:rsidP="00AC75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48DA1794" w14:textId="77777777" w:rsidTr="004800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6376F7A7" w14:textId="2D71F648" w:rsidR="00F20307" w:rsidRPr="002048FF" w:rsidRDefault="00A90EA6" w:rsidP="00AC7548">
            <w:pPr>
              <w:numPr>
                <w:ilvl w:val="0"/>
                <w:numId w:val="11"/>
              </w:numPr>
              <w:tabs>
                <w:tab w:val="num" w:pos="348"/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organizowanie</w:t>
            </w:r>
            <w:r w:rsidR="00F20307" w:rsidRPr="002048FF">
              <w:rPr>
                <w:rFonts w:ascii="Times New Roman" w:hAnsi="Times New Roman"/>
                <w:sz w:val="20"/>
                <w:szCs w:val="20"/>
              </w:rPr>
              <w:t>, nadzorowanie wdrażania oraz realizacja w oddziale i podległych terenowych jednostkach organizacyjnych zadań wynikających z przepisów o ochronie danych osobowych, w tym:</w:t>
            </w:r>
          </w:p>
          <w:p w14:paraId="6607BA60" w14:textId="77777777" w:rsidR="00F20307" w:rsidRPr="002048FF" w:rsidRDefault="00F20307" w:rsidP="00052F61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prowadzenie działań w zakresie sprawdzania zgodności przetwarzania danych osobowych z przepisami o ochronie danych osobowych w oddziale i podległych mu terenowych jednostkach organizacyjnych oraz opracowywanie niezbędnej dokumentacji w tym zakresie,</w:t>
            </w:r>
          </w:p>
          <w:p w14:paraId="5185E69E" w14:textId="77777777" w:rsidR="00F20307" w:rsidRPr="002048FF" w:rsidRDefault="00F20307" w:rsidP="00052F61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zapewnienie zapoznania osób upoważnionych do przetwarzania danych osobowych z przepisami o ochronie danych osobowych w oddziale i podległych mu terenowych jednostkach organizacyjnych, w tym prowadzenie działań szkoleniowych w tym zakresie,</w:t>
            </w:r>
          </w:p>
          <w:p w14:paraId="18ED0AE6" w14:textId="77777777" w:rsidR="00F20307" w:rsidRPr="002048FF" w:rsidRDefault="00F20307" w:rsidP="00052F61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udzielanie informacji i porad dotyczących przepisów o ochronie danych osobowych i ich stosowania,</w:t>
            </w:r>
          </w:p>
          <w:p w14:paraId="58C7E8AE" w14:textId="775F5ABA" w:rsidR="00F20307" w:rsidRPr="002048FF" w:rsidRDefault="00F20307" w:rsidP="00052F61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koordynowanie </w:t>
            </w:r>
            <w:r w:rsidR="00444250" w:rsidRPr="002048FF">
              <w:rPr>
                <w:rFonts w:ascii="Times New Roman" w:hAnsi="Times New Roman"/>
                <w:sz w:val="20"/>
                <w:szCs w:val="20"/>
              </w:rPr>
              <w:t xml:space="preserve">procesu </w:t>
            </w:r>
            <w:r w:rsidR="00BF6579" w:rsidRPr="002048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617C" w:rsidRPr="002048FF">
              <w:rPr>
                <w:rFonts w:ascii="Times New Roman" w:hAnsi="Times New Roman"/>
                <w:sz w:val="20"/>
                <w:szCs w:val="20"/>
              </w:rPr>
              <w:t>przekazywani</w:t>
            </w:r>
            <w:r w:rsidR="00BF6579" w:rsidRPr="002048FF">
              <w:rPr>
                <w:rFonts w:ascii="Times New Roman" w:hAnsi="Times New Roman"/>
                <w:sz w:val="20"/>
                <w:szCs w:val="20"/>
              </w:rPr>
              <w:t>a</w:t>
            </w:r>
            <w:r w:rsidR="005D55D2" w:rsidRPr="002048FF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86617C" w:rsidRPr="002048FF">
              <w:rPr>
                <w:rFonts w:ascii="Times New Roman" w:hAnsi="Times New Roman"/>
                <w:sz w:val="20"/>
                <w:szCs w:val="20"/>
              </w:rPr>
              <w:t>wyjaśnień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6579" w:rsidRPr="002048FF">
              <w:rPr>
                <w:rFonts w:ascii="Times New Roman" w:hAnsi="Times New Roman"/>
                <w:sz w:val="20"/>
                <w:szCs w:val="20"/>
              </w:rPr>
              <w:t>do komórki ODO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08362DDC" w14:textId="43147F94" w:rsidR="00657881" w:rsidRPr="002048FF" w:rsidRDefault="00F20307" w:rsidP="00052F61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 realizacja zadań na rzecz Inspektora Ochrony Danych</w:t>
            </w:r>
            <w:r w:rsidR="00A90EA6"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218A11D0" w14:textId="77777777" w:rsidR="00657881" w:rsidRPr="002048FF" w:rsidRDefault="00657881" w:rsidP="00AC75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7BFD8718" w14:textId="77777777" w:rsidTr="00DC2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71C75963" w14:textId="20288304" w:rsidR="00657881" w:rsidRPr="002048FF" w:rsidRDefault="00A90EA6" w:rsidP="00AC7548">
            <w:pPr>
              <w:numPr>
                <w:ilvl w:val="0"/>
                <w:numId w:val="11"/>
              </w:numPr>
              <w:tabs>
                <w:tab w:val="num" w:pos="348"/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udzielanie </w:t>
            </w:r>
            <w:r w:rsidR="00657881" w:rsidRPr="002048FF">
              <w:rPr>
                <w:rFonts w:ascii="Times New Roman" w:hAnsi="Times New Roman"/>
                <w:sz w:val="20"/>
                <w:szCs w:val="20"/>
              </w:rPr>
              <w:t>komórkom organizacyjnym oddziału i podległych mu terenowym jednostkom organizacyjnym porad, wyjaśnień i opinii, zapewniających jednakowe rozpatrywanie  wniosków o udostępnianie informacji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07BD15E4" w14:textId="77777777" w:rsidR="00657881" w:rsidRPr="002048FF" w:rsidRDefault="00657881" w:rsidP="00AC75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15AFE6E5" w14:textId="77777777" w:rsidTr="00DC2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4834978F" w14:textId="16A176F8" w:rsidR="00657881" w:rsidRPr="002048FF" w:rsidRDefault="00A90EA6" w:rsidP="00AC7548">
            <w:pPr>
              <w:numPr>
                <w:ilvl w:val="0"/>
                <w:numId w:val="11"/>
              </w:numPr>
              <w:tabs>
                <w:tab w:val="num" w:pos="348"/>
                <w:tab w:val="num" w:pos="720"/>
              </w:tabs>
              <w:ind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organizowanie</w:t>
            </w:r>
            <w:r w:rsidR="00657881" w:rsidRPr="002048FF">
              <w:rPr>
                <w:rFonts w:ascii="Times New Roman" w:hAnsi="Times New Roman"/>
                <w:sz w:val="20"/>
                <w:szCs w:val="20"/>
              </w:rPr>
              <w:t>, nadzorowanie wdrażania oraz realizacja w oddziale i podległych terenowych jednostkach organizacyjnych zadań wynikających z przepisów o ochronie informacji niejawnych, w tym:</w:t>
            </w:r>
          </w:p>
          <w:p w14:paraId="24A71BE6" w14:textId="77777777" w:rsidR="00657881" w:rsidRPr="002048FF" w:rsidRDefault="00657881" w:rsidP="00AC7548">
            <w:pPr>
              <w:numPr>
                <w:ilvl w:val="0"/>
                <w:numId w:val="13"/>
              </w:numPr>
              <w:ind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realizacja zadań na rzecz Pełnomocnika ds. Ochrony Informacji Niejawnych,</w:t>
            </w:r>
          </w:p>
          <w:p w14:paraId="39E5FCF4" w14:textId="1ED0BEF6" w:rsidR="00657881" w:rsidRPr="002048FF" w:rsidRDefault="00657881" w:rsidP="00AC7548">
            <w:pPr>
              <w:numPr>
                <w:ilvl w:val="0"/>
                <w:numId w:val="13"/>
              </w:numPr>
              <w:ind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prowadzenie szkoleń uprawniających do dostępu do informacji niejawnych</w:t>
            </w:r>
            <w:r w:rsidR="00A90EA6"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4725F189" w14:textId="77777777" w:rsidR="00657881" w:rsidRPr="002048FF" w:rsidRDefault="00657881" w:rsidP="00AC75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5BE67FC3" w14:textId="77777777" w:rsidTr="00DC2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83995AB" w14:textId="781C72AF" w:rsidR="00657881" w:rsidRPr="002048FF" w:rsidRDefault="00F20186" w:rsidP="00AC7548">
            <w:pPr>
              <w:numPr>
                <w:ilvl w:val="0"/>
                <w:numId w:val="11"/>
              </w:numPr>
              <w:tabs>
                <w:tab w:val="num" w:pos="348"/>
                <w:tab w:val="num" w:pos="720"/>
              </w:tabs>
              <w:ind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lastRenderedPageBreak/>
              <w:t>organizowanie, nadzorowanie oraz realizowanie zadań wykonywanych w ramach obowiązku obrony</w:t>
            </w:r>
            <w:r w:rsidR="00DD273B" w:rsidRPr="002048FF">
              <w:rPr>
                <w:rFonts w:ascii="Times New Roman" w:hAnsi="Times New Roman"/>
                <w:sz w:val="20"/>
                <w:szCs w:val="20"/>
              </w:rPr>
              <w:t xml:space="preserve"> Ojczyzny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, w warunkach stałej gotowości obronnej, wewnętrznego lub zewnętrznego zagrożenia bezpieczeństwa państwa i w czasie wojny, a także zadań wynikających z zarządzania kryzysowego, stanów nadzwyczajnych oraz działań antyterrorystycznych w oddziale</w:t>
            </w:r>
            <w:r w:rsidR="00957017"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742F769E" w14:textId="77777777" w:rsidR="00657881" w:rsidRPr="002048FF" w:rsidRDefault="00657881" w:rsidP="00AC75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12F96C66" w14:textId="77777777" w:rsidTr="00DC2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1287CD4C" w14:textId="77777777" w:rsidR="00E22575" w:rsidRPr="002048FF" w:rsidRDefault="00E22575" w:rsidP="00E22575">
            <w:pPr>
              <w:numPr>
                <w:ilvl w:val="0"/>
                <w:numId w:val="11"/>
              </w:numPr>
              <w:tabs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organizowanie, nadzorowanie oraz realizowanie zadań w zakresie:</w:t>
            </w:r>
          </w:p>
          <w:p w14:paraId="7EDB9F5E" w14:textId="41E366E5" w:rsidR="00E22575" w:rsidRPr="002048FF" w:rsidRDefault="00E22575" w:rsidP="00411C34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dystrybucji kart elektronicznych;</w:t>
            </w:r>
          </w:p>
          <w:p w14:paraId="587D7B68" w14:textId="4A7DD348" w:rsidR="00E22575" w:rsidRPr="002048FF" w:rsidRDefault="00E22575" w:rsidP="00411C34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planowania i wymiany certyfikatów kwalifikowanych i niekwalifikowanych.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60F4309A" w14:textId="77777777" w:rsidR="00E22575" w:rsidRPr="002048FF" w:rsidRDefault="00E22575" w:rsidP="00AC75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7DB3B44D" w14:textId="77777777" w:rsidTr="00FD5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22C52F8F" w14:textId="46D19020" w:rsidR="00B44CC8" w:rsidRPr="002048FF" w:rsidRDefault="00B44CC8" w:rsidP="00AC7548">
            <w:pPr>
              <w:numPr>
                <w:ilvl w:val="0"/>
                <w:numId w:val="11"/>
              </w:numPr>
              <w:tabs>
                <w:tab w:val="num" w:pos="348"/>
                <w:tab w:val="num" w:pos="720"/>
              </w:tabs>
              <w:ind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realizacja zadań, o których mowa w pkt 1-</w:t>
            </w:r>
            <w:r w:rsidR="00E22575" w:rsidRPr="002048FF">
              <w:rPr>
                <w:rFonts w:ascii="Times New Roman" w:hAnsi="Times New Roman"/>
                <w:sz w:val="20"/>
                <w:szCs w:val="20"/>
              </w:rPr>
              <w:t>8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 xml:space="preserve"> na rzecz Centrum Informatyki</w:t>
            </w:r>
            <w:r w:rsidR="00C32F5E"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01BE5446" w14:textId="77777777" w:rsidR="00B44CC8" w:rsidRPr="002048FF" w:rsidRDefault="00B44CC8" w:rsidP="00AC7548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 w Opolu</w:t>
            </w:r>
          </w:p>
        </w:tc>
      </w:tr>
      <w:tr w:rsidR="002048FF" w:rsidRPr="002048FF" w14:paraId="784E52F3" w14:textId="77777777" w:rsidTr="00FD5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51146D03" w14:textId="0A80174D" w:rsidR="00C32F5E" w:rsidRPr="002048FF" w:rsidRDefault="00C32F5E" w:rsidP="00AC7548">
            <w:pPr>
              <w:numPr>
                <w:ilvl w:val="0"/>
                <w:numId w:val="11"/>
              </w:numPr>
              <w:tabs>
                <w:tab w:val="num" w:pos="348"/>
                <w:tab w:val="num" w:pos="720"/>
              </w:tabs>
              <w:ind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28" w:name="_Hlk141865791"/>
            <w:r w:rsidRPr="002048FF">
              <w:rPr>
                <w:rFonts w:ascii="Times New Roman" w:hAnsi="Times New Roman"/>
                <w:sz w:val="20"/>
                <w:szCs w:val="20"/>
              </w:rPr>
              <w:t>realizacja zadań, o których mowa w pkt 1-8 na rzecz Centrum Kontaktu Klientów ZUS.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17A6E28F" w14:textId="0B8F05D3" w:rsidR="00C32F5E" w:rsidRPr="002048FF" w:rsidRDefault="00C32F5E" w:rsidP="00AC7548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 w Siedlcach</w:t>
            </w:r>
          </w:p>
        </w:tc>
      </w:tr>
      <w:bookmarkEnd w:id="28"/>
    </w:tbl>
    <w:p w14:paraId="492FEABB" w14:textId="77777777" w:rsidR="002F7CD6" w:rsidRPr="002048FF" w:rsidRDefault="002F7CD6" w:rsidP="002F7CD6">
      <w:pPr>
        <w:pStyle w:val="Nagwek1"/>
        <w:numPr>
          <w:ilvl w:val="0"/>
          <w:numId w:val="0"/>
        </w:numPr>
        <w:spacing w:before="0"/>
        <w:ind w:left="360"/>
        <w:rPr>
          <w:b/>
          <w:bCs/>
          <w:i w:val="0"/>
          <w:iCs w:val="0"/>
          <w:color w:val="auto"/>
          <w:szCs w:val="20"/>
        </w:rPr>
      </w:pPr>
    </w:p>
    <w:p w14:paraId="601B1627" w14:textId="24F79586" w:rsidR="00AC7548" w:rsidRPr="002048FF" w:rsidRDefault="00AC7548" w:rsidP="00AC7548">
      <w:pPr>
        <w:pStyle w:val="Nagwek1"/>
        <w:numPr>
          <w:ilvl w:val="0"/>
          <w:numId w:val="2"/>
        </w:numPr>
        <w:spacing w:before="0"/>
        <w:rPr>
          <w:b/>
          <w:bCs/>
          <w:i w:val="0"/>
          <w:iCs w:val="0"/>
          <w:color w:val="auto"/>
          <w:szCs w:val="20"/>
        </w:rPr>
      </w:pPr>
      <w:bookmarkStart w:id="29" w:name="_Toc203122130"/>
      <w:r w:rsidRPr="002048FF">
        <w:rPr>
          <w:b/>
          <w:bCs/>
          <w:i w:val="0"/>
          <w:iCs w:val="0"/>
          <w:color w:val="auto"/>
          <w:szCs w:val="20"/>
        </w:rPr>
        <w:t>Dofinansowania Płatników Składek – DOF</w:t>
      </w:r>
      <w:bookmarkEnd w:id="29"/>
    </w:p>
    <w:tbl>
      <w:tblPr>
        <w:tblW w:w="9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946"/>
      </w:tblGrid>
      <w:tr w:rsidR="002048FF" w:rsidRPr="002048FF" w14:paraId="05BC9A33" w14:textId="77777777" w:rsidTr="00FD5194">
        <w:trPr>
          <w:trHeight w:val="271"/>
        </w:trPr>
        <w:tc>
          <w:tcPr>
            <w:tcW w:w="7655" w:type="dxa"/>
            <w:shd w:val="clear" w:color="auto" w:fill="auto"/>
            <w:vAlign w:val="center"/>
          </w:tcPr>
          <w:p w14:paraId="0A2DAED0" w14:textId="77777777" w:rsidR="00AC7548" w:rsidRPr="002048FF" w:rsidRDefault="00AC7548" w:rsidP="00FD5194">
            <w:pPr>
              <w:ind w:left="735" w:hanging="735"/>
              <w:rPr>
                <w:rFonts w:ascii="Times New Roman" w:eastAsia="Calibri" w:hAnsi="Times New Roman"/>
                <w:sz w:val="20"/>
                <w:szCs w:val="20"/>
              </w:rPr>
            </w:pPr>
            <w:r w:rsidRPr="002048FF">
              <w:rPr>
                <w:rFonts w:ascii="Times New Roman" w:eastAsia="Calibri" w:hAnsi="Times New Roman"/>
                <w:sz w:val="20"/>
                <w:szCs w:val="20"/>
              </w:rPr>
              <w:t>Zakres zadań:</w:t>
            </w:r>
          </w:p>
        </w:tc>
        <w:tc>
          <w:tcPr>
            <w:tcW w:w="1946" w:type="dxa"/>
          </w:tcPr>
          <w:p w14:paraId="15981078" w14:textId="77777777" w:rsidR="00AC7548" w:rsidRPr="002048FF" w:rsidRDefault="00AC7548" w:rsidP="00FD5194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2048FF">
              <w:rPr>
                <w:rFonts w:ascii="Times New Roman" w:eastAsia="Calibri" w:hAnsi="Times New Roman"/>
                <w:sz w:val="20"/>
                <w:szCs w:val="20"/>
              </w:rPr>
              <w:t>Zadania realizują:</w:t>
            </w:r>
          </w:p>
        </w:tc>
      </w:tr>
      <w:tr w:rsidR="002048FF" w:rsidRPr="002048FF" w14:paraId="73E1305A" w14:textId="77777777" w:rsidTr="00FD5194">
        <w:trPr>
          <w:trHeight w:val="331"/>
        </w:trPr>
        <w:tc>
          <w:tcPr>
            <w:tcW w:w="7655" w:type="dxa"/>
            <w:shd w:val="clear" w:color="auto" w:fill="auto"/>
          </w:tcPr>
          <w:p w14:paraId="2F743865" w14:textId="77777777" w:rsidR="00AC7548" w:rsidRPr="002048FF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left="310" w:hanging="28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048FF">
              <w:rPr>
                <w:rFonts w:ascii="Times New Roman" w:eastAsia="Calibri" w:hAnsi="Times New Roman"/>
                <w:sz w:val="20"/>
                <w:szCs w:val="20"/>
              </w:rPr>
              <w:t>weryfikowanie pod względem formalnym wniosków o dofinansowanie i załączanej do nich innej wymaganej dokumentacji, składanych przez płatników składek oraz przeprowadzanie wizyt monitorujących;</w:t>
            </w:r>
          </w:p>
        </w:tc>
        <w:tc>
          <w:tcPr>
            <w:tcW w:w="1946" w:type="dxa"/>
            <w:vMerge w:val="restart"/>
          </w:tcPr>
          <w:p w14:paraId="18A4586E" w14:textId="77777777" w:rsidR="00AC7548" w:rsidRPr="002048FF" w:rsidRDefault="00AC7548" w:rsidP="00FD5194">
            <w:pPr>
              <w:ind w:left="26"/>
              <w:rPr>
                <w:rFonts w:ascii="Times New Roman" w:eastAsia="Calibri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Oddziały w: Bydgoszczy, Jaśle, Olsztynie, Opolu, Ostrowie Wielkopolskim</w:t>
            </w:r>
          </w:p>
        </w:tc>
      </w:tr>
      <w:tr w:rsidR="002048FF" w:rsidRPr="002048FF" w14:paraId="4A2EA8CA" w14:textId="77777777" w:rsidTr="00FD5194">
        <w:trPr>
          <w:trHeight w:val="224"/>
        </w:trPr>
        <w:tc>
          <w:tcPr>
            <w:tcW w:w="7655" w:type="dxa"/>
            <w:shd w:val="clear" w:color="auto" w:fill="auto"/>
          </w:tcPr>
          <w:p w14:paraId="2108D5F9" w14:textId="77777777" w:rsidR="00AC7548" w:rsidRPr="002048FF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left="310" w:hanging="28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048FF">
              <w:rPr>
                <w:rFonts w:ascii="Times New Roman" w:eastAsia="Calibri" w:hAnsi="Times New Roman"/>
                <w:sz w:val="20"/>
                <w:szCs w:val="20"/>
              </w:rPr>
              <w:t>przekazywanie wniosków o dofinansowanie i załączanej do nich innej wymaganej dokumentacji do oceny merytorycznej i do kontroli projektów do ekspertów zewnętrznych;</w:t>
            </w:r>
          </w:p>
        </w:tc>
        <w:tc>
          <w:tcPr>
            <w:tcW w:w="1946" w:type="dxa"/>
            <w:vMerge/>
          </w:tcPr>
          <w:p w14:paraId="6B056CDF" w14:textId="77777777" w:rsidR="00AC7548" w:rsidRPr="002048FF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left="310" w:hanging="28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2048FF" w:rsidRPr="002048FF" w14:paraId="67510C15" w14:textId="77777777" w:rsidTr="00FD5194">
        <w:trPr>
          <w:trHeight w:val="60"/>
        </w:trPr>
        <w:tc>
          <w:tcPr>
            <w:tcW w:w="7655" w:type="dxa"/>
            <w:shd w:val="clear" w:color="auto" w:fill="auto"/>
          </w:tcPr>
          <w:p w14:paraId="7B0E17EF" w14:textId="77777777" w:rsidR="00AC7548" w:rsidRPr="002048FF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hanging="69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048FF">
              <w:rPr>
                <w:rFonts w:ascii="Times New Roman" w:eastAsia="Calibri" w:hAnsi="Times New Roman"/>
                <w:sz w:val="20"/>
                <w:szCs w:val="20"/>
              </w:rPr>
              <w:t>procedowanie umów o dofinansowanie, w tym przygotowywanie projektów tych umów;</w:t>
            </w:r>
          </w:p>
        </w:tc>
        <w:tc>
          <w:tcPr>
            <w:tcW w:w="1946" w:type="dxa"/>
            <w:vMerge/>
          </w:tcPr>
          <w:p w14:paraId="66B921C2" w14:textId="77777777" w:rsidR="00AC7548" w:rsidRPr="002048FF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hanging="69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2048FF" w:rsidRPr="002048FF" w14:paraId="251D7045" w14:textId="77777777" w:rsidTr="00FD5194">
        <w:trPr>
          <w:trHeight w:val="60"/>
        </w:trPr>
        <w:tc>
          <w:tcPr>
            <w:tcW w:w="7655" w:type="dxa"/>
            <w:shd w:val="clear" w:color="auto" w:fill="auto"/>
          </w:tcPr>
          <w:p w14:paraId="2B495E18" w14:textId="77777777" w:rsidR="00AC7548" w:rsidRPr="002048FF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hanging="69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048FF">
              <w:rPr>
                <w:rFonts w:ascii="Times New Roman" w:eastAsia="Calibri" w:hAnsi="Times New Roman"/>
                <w:sz w:val="20"/>
                <w:szCs w:val="20"/>
              </w:rPr>
              <w:t>weryfikowanie dokumentacji sprawozdawczej przesyłanej przez płatnika składek;</w:t>
            </w:r>
          </w:p>
        </w:tc>
        <w:tc>
          <w:tcPr>
            <w:tcW w:w="1946" w:type="dxa"/>
            <w:vMerge/>
          </w:tcPr>
          <w:p w14:paraId="38AB77BD" w14:textId="77777777" w:rsidR="00AC7548" w:rsidRPr="002048FF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hanging="69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2048FF" w:rsidRPr="002048FF" w14:paraId="58FCE8F9" w14:textId="77777777" w:rsidTr="00FD5194">
        <w:trPr>
          <w:trHeight w:val="125"/>
        </w:trPr>
        <w:tc>
          <w:tcPr>
            <w:tcW w:w="7655" w:type="dxa"/>
            <w:shd w:val="clear" w:color="auto" w:fill="auto"/>
          </w:tcPr>
          <w:p w14:paraId="7568BC0A" w14:textId="77777777" w:rsidR="00AC7548" w:rsidRPr="002048FF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left="310" w:hanging="28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048FF">
              <w:rPr>
                <w:rFonts w:ascii="Times New Roman" w:eastAsia="Calibri" w:hAnsi="Times New Roman"/>
                <w:sz w:val="20"/>
                <w:szCs w:val="20"/>
              </w:rPr>
              <w:t>monitorowanie realizowanych projektów, w tym prowadzenie analiz oraz przeprowadzanie kontroli projektów;</w:t>
            </w:r>
          </w:p>
        </w:tc>
        <w:tc>
          <w:tcPr>
            <w:tcW w:w="1946" w:type="dxa"/>
            <w:vMerge/>
          </w:tcPr>
          <w:p w14:paraId="4E02B595" w14:textId="77777777" w:rsidR="00AC7548" w:rsidRPr="002048FF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left="310" w:hanging="28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2048FF" w:rsidRPr="002048FF" w14:paraId="3C5E964C" w14:textId="77777777" w:rsidTr="00FD5194">
        <w:trPr>
          <w:trHeight w:val="272"/>
        </w:trPr>
        <w:tc>
          <w:tcPr>
            <w:tcW w:w="7655" w:type="dxa"/>
            <w:shd w:val="clear" w:color="auto" w:fill="auto"/>
          </w:tcPr>
          <w:p w14:paraId="79827C1C" w14:textId="77777777" w:rsidR="00AC7548" w:rsidRPr="002048FF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left="310" w:hanging="28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048FF">
              <w:rPr>
                <w:rFonts w:ascii="Times New Roman" w:eastAsia="Calibri" w:hAnsi="Times New Roman"/>
                <w:sz w:val="20"/>
                <w:szCs w:val="20"/>
              </w:rPr>
              <w:t>upowszechnianie wiedzy o Programie dofinansowania.</w:t>
            </w:r>
          </w:p>
        </w:tc>
        <w:tc>
          <w:tcPr>
            <w:tcW w:w="1946" w:type="dxa"/>
            <w:vMerge/>
          </w:tcPr>
          <w:p w14:paraId="1DE02E58" w14:textId="77777777" w:rsidR="00AC7548" w:rsidRPr="002048FF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left="310" w:hanging="28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14:paraId="40AF6128" w14:textId="77777777" w:rsidR="00E42B9E" w:rsidRPr="002048FF" w:rsidRDefault="00E42B9E" w:rsidP="00EF636B">
      <w:pPr>
        <w:rPr>
          <w:rFonts w:ascii="Times New Roman" w:hAnsi="Times New Roman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2048FF" w:rsidRPr="002048FF" w14:paraId="403B3CD5" w14:textId="77777777" w:rsidTr="00D73F96">
        <w:tc>
          <w:tcPr>
            <w:tcW w:w="9640" w:type="dxa"/>
          </w:tcPr>
          <w:p w14:paraId="0E5A7B5C" w14:textId="1A577728" w:rsidR="00DB699E" w:rsidRPr="002048FF" w:rsidRDefault="00BE6195" w:rsidP="00D73F96">
            <w:pPr>
              <w:pStyle w:val="Nagwek1"/>
              <w:numPr>
                <w:ilvl w:val="0"/>
                <w:numId w:val="2"/>
              </w:numPr>
              <w:spacing w:before="0"/>
              <w:rPr>
                <w:b/>
                <w:bCs/>
                <w:color w:val="auto"/>
                <w:szCs w:val="20"/>
              </w:rPr>
            </w:pPr>
            <w:bookmarkStart w:id="30" w:name="_Toc203122131"/>
            <w:r w:rsidRPr="002048FF">
              <w:rPr>
                <w:b/>
                <w:bCs/>
                <w:color w:val="auto"/>
                <w:szCs w:val="20"/>
              </w:rPr>
              <w:t>uchylony</w:t>
            </w:r>
            <w:bookmarkEnd w:id="30"/>
          </w:p>
        </w:tc>
      </w:tr>
    </w:tbl>
    <w:p w14:paraId="2C904031" w14:textId="5F57D566" w:rsidR="00DB699E" w:rsidRPr="002048FF" w:rsidRDefault="00DB699E" w:rsidP="00DB699E">
      <w:pPr>
        <w:rPr>
          <w:rFonts w:ascii="Times New Roman" w:hAnsi="Times New Roman"/>
        </w:rPr>
      </w:pPr>
    </w:p>
    <w:tbl>
      <w:tblPr>
        <w:tblW w:w="963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49"/>
        <w:gridCol w:w="1983"/>
      </w:tblGrid>
      <w:tr w:rsidR="002048FF" w:rsidRPr="002048FF" w14:paraId="674EFBE2" w14:textId="77777777" w:rsidTr="00730735">
        <w:tc>
          <w:tcPr>
            <w:tcW w:w="9632" w:type="dxa"/>
            <w:gridSpan w:val="2"/>
            <w:tcBorders>
              <w:bottom w:val="single" w:sz="4" w:space="0" w:color="auto"/>
            </w:tcBorders>
          </w:tcPr>
          <w:p w14:paraId="61F74CED" w14:textId="0D1DC85D" w:rsidR="00320A35" w:rsidRPr="002048FF" w:rsidRDefault="00320A35" w:rsidP="00320A35">
            <w:pPr>
              <w:pStyle w:val="Nagwek1"/>
              <w:numPr>
                <w:ilvl w:val="0"/>
                <w:numId w:val="2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31" w:name="_Toc203122132"/>
            <w:r w:rsidRPr="002048FF">
              <w:rPr>
                <w:b/>
                <w:bCs/>
                <w:i w:val="0"/>
                <w:iCs w:val="0"/>
                <w:color w:val="auto"/>
                <w:szCs w:val="20"/>
              </w:rPr>
              <w:t>Kontroli Wewnętrznej – SKW</w:t>
            </w:r>
            <w:bookmarkEnd w:id="31"/>
          </w:p>
        </w:tc>
      </w:tr>
      <w:tr w:rsidR="002048FF" w:rsidRPr="002048FF" w14:paraId="248BC290" w14:textId="77777777" w:rsidTr="00730735">
        <w:tblPrEx>
          <w:tblCellMar>
            <w:left w:w="62" w:type="dxa"/>
            <w:right w:w="62" w:type="dxa"/>
          </w:tblCellMar>
        </w:tblPrEx>
        <w:trPr>
          <w:cantSplit/>
          <w:trHeight w:val="445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FA7F" w14:textId="77777777" w:rsidR="00320A35" w:rsidRPr="002048FF" w:rsidRDefault="00320A35" w:rsidP="0073073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BB79" w14:textId="77777777" w:rsidR="00320A35" w:rsidRPr="002048FF" w:rsidRDefault="00320A35" w:rsidP="00730735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2048FF" w:rsidRPr="002048FF" w14:paraId="49B7A339" w14:textId="77777777" w:rsidTr="00730735">
        <w:tblPrEx>
          <w:tblCellMar>
            <w:left w:w="62" w:type="dxa"/>
            <w:right w:w="62" w:type="dxa"/>
          </w:tblCellMar>
        </w:tblPrEx>
        <w:trPr>
          <w:cantSplit/>
          <w:trHeight w:val="1250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CB3B" w14:textId="77777777" w:rsidR="00320A35" w:rsidRPr="002048FF" w:rsidRDefault="00320A35" w:rsidP="00411C34">
            <w:pPr>
              <w:pStyle w:val="Default"/>
              <w:numPr>
                <w:ilvl w:val="0"/>
                <w:numId w:val="59"/>
              </w:numPr>
              <w:jc w:val="both"/>
              <w:rPr>
                <w:color w:val="auto"/>
                <w:sz w:val="20"/>
                <w:szCs w:val="20"/>
              </w:rPr>
            </w:pPr>
            <w:r w:rsidRPr="002048FF">
              <w:rPr>
                <w:color w:val="auto"/>
                <w:sz w:val="20"/>
                <w:szCs w:val="20"/>
              </w:rPr>
              <w:t xml:space="preserve">przeprowadzanie i dokumentowanie kontroli wewnętrznych w komórkach organizacyjnych oddziału oraz w podległych terenowych jednostkach organizacyjnych, a w szczególności: </w:t>
            </w:r>
          </w:p>
          <w:p w14:paraId="2C8863C3" w14:textId="77777777" w:rsidR="00320A35" w:rsidRPr="002048FF" w:rsidRDefault="00320A35" w:rsidP="00411C34">
            <w:pPr>
              <w:pStyle w:val="Default"/>
              <w:numPr>
                <w:ilvl w:val="1"/>
                <w:numId w:val="59"/>
              </w:numPr>
              <w:jc w:val="both"/>
              <w:rPr>
                <w:color w:val="auto"/>
                <w:sz w:val="20"/>
                <w:szCs w:val="20"/>
              </w:rPr>
            </w:pPr>
            <w:r w:rsidRPr="002048FF">
              <w:rPr>
                <w:color w:val="auto"/>
                <w:sz w:val="20"/>
                <w:szCs w:val="20"/>
              </w:rPr>
              <w:t xml:space="preserve">dokonywanie ustaleń ze wskazywaniem poziomów ich istotności, identyfikowanie przyczyn, skutków oraz odpowiedzialności, </w:t>
            </w:r>
          </w:p>
          <w:p w14:paraId="0767F4B4" w14:textId="77777777" w:rsidR="00320A35" w:rsidRPr="002048FF" w:rsidRDefault="00320A35" w:rsidP="00411C34">
            <w:pPr>
              <w:pStyle w:val="Default"/>
              <w:numPr>
                <w:ilvl w:val="1"/>
                <w:numId w:val="59"/>
              </w:numPr>
              <w:jc w:val="both"/>
              <w:rPr>
                <w:color w:val="auto"/>
                <w:sz w:val="20"/>
                <w:szCs w:val="20"/>
              </w:rPr>
            </w:pPr>
            <w:r w:rsidRPr="002048FF">
              <w:rPr>
                <w:color w:val="auto"/>
                <w:sz w:val="20"/>
                <w:szCs w:val="20"/>
              </w:rPr>
              <w:t xml:space="preserve">formułowanie zaleceń pokontrolnych mających na celu doskonalenie procesów  realizowanych w Zakładzie oraz eliminowanie stwierdzonych nieprawidłowości;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4E18" w14:textId="77777777" w:rsidR="00320A35" w:rsidRPr="002048FF" w:rsidRDefault="00320A35" w:rsidP="00730735">
            <w:pPr>
              <w:keepNext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 xml:space="preserve"> Oddziały </w:t>
            </w:r>
          </w:p>
          <w:p w14:paraId="7777CB1A" w14:textId="77777777" w:rsidR="00320A35" w:rsidRPr="002048FF" w:rsidRDefault="00320A35" w:rsidP="00730735">
            <w:pPr>
              <w:keepNext/>
              <w:spacing w:before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443CB986" w14:textId="77777777" w:rsidTr="00730735">
        <w:tblPrEx>
          <w:tblCellMar>
            <w:left w:w="62" w:type="dxa"/>
            <w:right w:w="62" w:type="dxa"/>
          </w:tblCellMar>
        </w:tblPrEx>
        <w:trPr>
          <w:cantSplit/>
          <w:trHeight w:val="708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A870" w14:textId="77777777" w:rsidR="00320A35" w:rsidRPr="002048FF" w:rsidRDefault="00320A35" w:rsidP="00411C34">
            <w:pPr>
              <w:pStyle w:val="Default"/>
              <w:numPr>
                <w:ilvl w:val="0"/>
                <w:numId w:val="59"/>
              </w:numPr>
              <w:jc w:val="both"/>
              <w:rPr>
                <w:color w:val="auto"/>
                <w:sz w:val="20"/>
                <w:szCs w:val="20"/>
              </w:rPr>
            </w:pPr>
            <w:r w:rsidRPr="002048FF">
              <w:rPr>
                <w:color w:val="auto"/>
                <w:sz w:val="20"/>
                <w:szCs w:val="20"/>
              </w:rPr>
              <w:t xml:space="preserve">sporządzanie oraz przedkładanie dyrektorowi oddziału do aprobaty lub zatwierdzenia: </w:t>
            </w:r>
          </w:p>
          <w:p w14:paraId="3233854A" w14:textId="77777777" w:rsidR="00320A35" w:rsidRPr="002048FF" w:rsidRDefault="00320A35" w:rsidP="00411C34">
            <w:pPr>
              <w:pStyle w:val="Default"/>
              <w:numPr>
                <w:ilvl w:val="1"/>
                <w:numId w:val="60"/>
              </w:numPr>
              <w:jc w:val="both"/>
              <w:rPr>
                <w:color w:val="auto"/>
                <w:sz w:val="20"/>
                <w:szCs w:val="20"/>
              </w:rPr>
            </w:pPr>
            <w:r w:rsidRPr="002048FF">
              <w:rPr>
                <w:color w:val="auto"/>
                <w:sz w:val="20"/>
                <w:szCs w:val="20"/>
              </w:rPr>
              <w:t xml:space="preserve">projektów rocznych planów kontroli wewnętrznej oddziału, </w:t>
            </w:r>
          </w:p>
          <w:p w14:paraId="7D8D2EFD" w14:textId="77777777" w:rsidR="00320A35" w:rsidRPr="002048FF" w:rsidRDefault="00320A35" w:rsidP="00411C34">
            <w:pPr>
              <w:pStyle w:val="Default"/>
              <w:numPr>
                <w:ilvl w:val="1"/>
                <w:numId w:val="60"/>
              </w:numPr>
              <w:jc w:val="both"/>
              <w:rPr>
                <w:color w:val="auto"/>
                <w:sz w:val="20"/>
                <w:szCs w:val="20"/>
              </w:rPr>
            </w:pPr>
            <w:r w:rsidRPr="002048FF">
              <w:rPr>
                <w:color w:val="auto"/>
                <w:sz w:val="20"/>
                <w:szCs w:val="20"/>
              </w:rPr>
              <w:t xml:space="preserve">sprawozdań okresowych, </w:t>
            </w:r>
          </w:p>
          <w:p w14:paraId="2C508836" w14:textId="77777777" w:rsidR="00320A35" w:rsidRPr="002048FF" w:rsidRDefault="00320A35" w:rsidP="00411C34">
            <w:pPr>
              <w:pStyle w:val="Default"/>
              <w:numPr>
                <w:ilvl w:val="1"/>
                <w:numId w:val="60"/>
              </w:numPr>
              <w:jc w:val="both"/>
              <w:rPr>
                <w:color w:val="auto"/>
                <w:sz w:val="20"/>
                <w:szCs w:val="20"/>
              </w:rPr>
            </w:pPr>
            <w:r w:rsidRPr="002048FF">
              <w:rPr>
                <w:color w:val="auto"/>
                <w:sz w:val="20"/>
                <w:szCs w:val="20"/>
              </w:rPr>
              <w:t>projektów wystąpień pokontrolnych;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5377" w14:textId="77777777" w:rsidR="00320A35" w:rsidRPr="002048FF" w:rsidRDefault="00320A35" w:rsidP="0073073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08EDC852" w14:textId="77777777" w:rsidTr="00730735">
        <w:tblPrEx>
          <w:tblCellMar>
            <w:left w:w="62" w:type="dxa"/>
            <w:right w:w="62" w:type="dxa"/>
          </w:tblCellMar>
        </w:tblPrEx>
        <w:trPr>
          <w:cantSplit/>
          <w:trHeight w:val="205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137B" w14:textId="77777777" w:rsidR="00320A35" w:rsidRPr="002048FF" w:rsidRDefault="00320A35" w:rsidP="00411C34">
            <w:pPr>
              <w:pStyle w:val="Default"/>
              <w:numPr>
                <w:ilvl w:val="0"/>
                <w:numId w:val="59"/>
              </w:numPr>
              <w:jc w:val="both"/>
              <w:rPr>
                <w:color w:val="auto"/>
                <w:sz w:val="20"/>
                <w:szCs w:val="20"/>
              </w:rPr>
            </w:pPr>
            <w:r w:rsidRPr="002048FF">
              <w:rPr>
                <w:color w:val="auto"/>
                <w:sz w:val="20"/>
                <w:szCs w:val="20"/>
              </w:rPr>
              <w:t>przekazywanie do DKW przygotowanych w oddziale:</w:t>
            </w:r>
          </w:p>
          <w:p w14:paraId="464652AA" w14:textId="77777777" w:rsidR="00320A35" w:rsidRPr="002048FF" w:rsidRDefault="00320A35" w:rsidP="00411C34">
            <w:pPr>
              <w:pStyle w:val="Default"/>
              <w:numPr>
                <w:ilvl w:val="1"/>
                <w:numId w:val="61"/>
              </w:numPr>
              <w:jc w:val="both"/>
              <w:rPr>
                <w:color w:val="auto"/>
                <w:sz w:val="20"/>
                <w:szCs w:val="20"/>
              </w:rPr>
            </w:pPr>
            <w:r w:rsidRPr="002048FF">
              <w:rPr>
                <w:color w:val="auto"/>
                <w:sz w:val="20"/>
                <w:szCs w:val="20"/>
              </w:rPr>
              <w:t>rocznych planów kontroli wewnętrznej oddziału,</w:t>
            </w:r>
          </w:p>
          <w:p w14:paraId="12DE1CB3" w14:textId="77777777" w:rsidR="00320A35" w:rsidRPr="002048FF" w:rsidRDefault="00320A35" w:rsidP="00411C34">
            <w:pPr>
              <w:pStyle w:val="Default"/>
              <w:numPr>
                <w:ilvl w:val="1"/>
                <w:numId w:val="61"/>
              </w:numPr>
              <w:jc w:val="both"/>
              <w:rPr>
                <w:color w:val="auto"/>
                <w:sz w:val="20"/>
                <w:szCs w:val="20"/>
              </w:rPr>
            </w:pPr>
            <w:r w:rsidRPr="002048FF">
              <w:rPr>
                <w:color w:val="auto"/>
                <w:sz w:val="20"/>
                <w:szCs w:val="20"/>
              </w:rPr>
              <w:t>sprawozdań okresowych;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C9CE" w14:textId="77777777" w:rsidR="00320A35" w:rsidRPr="002048FF" w:rsidRDefault="00320A35" w:rsidP="007307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7332FEA9" w14:textId="77777777" w:rsidTr="00730735">
        <w:tblPrEx>
          <w:tblCellMar>
            <w:left w:w="62" w:type="dxa"/>
            <w:right w:w="62" w:type="dxa"/>
          </w:tblCellMar>
        </w:tblPrEx>
        <w:trPr>
          <w:cantSplit/>
          <w:trHeight w:val="307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953B" w14:textId="77777777" w:rsidR="00320A35" w:rsidRPr="002048FF" w:rsidRDefault="00320A35" w:rsidP="00411C34">
            <w:pPr>
              <w:pStyle w:val="Akapitzlist"/>
              <w:numPr>
                <w:ilvl w:val="0"/>
                <w:numId w:val="5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współpraca z organami ścigania w sprawach związanych z wynikami kontroli wewnętrznych; 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CF0C" w14:textId="77777777" w:rsidR="00320A35" w:rsidRPr="002048FF" w:rsidRDefault="00320A35" w:rsidP="007307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183A40BE" w14:textId="77777777" w:rsidTr="00730735">
        <w:tblPrEx>
          <w:tblCellMar>
            <w:left w:w="62" w:type="dxa"/>
            <w:right w:w="62" w:type="dxa"/>
          </w:tblCellMar>
        </w:tblPrEx>
        <w:trPr>
          <w:cantSplit/>
          <w:trHeight w:val="307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8A9D" w14:textId="77777777" w:rsidR="00320A35" w:rsidRPr="002048FF" w:rsidRDefault="00320A35" w:rsidP="00411C34">
            <w:pPr>
              <w:pStyle w:val="Default"/>
              <w:numPr>
                <w:ilvl w:val="0"/>
                <w:numId w:val="59"/>
              </w:numPr>
              <w:jc w:val="both"/>
              <w:rPr>
                <w:color w:val="auto"/>
                <w:sz w:val="20"/>
                <w:szCs w:val="20"/>
              </w:rPr>
            </w:pPr>
            <w:r w:rsidRPr="002048FF">
              <w:rPr>
                <w:color w:val="auto"/>
                <w:sz w:val="20"/>
                <w:szCs w:val="20"/>
              </w:rPr>
              <w:t>koordynowanie kontroli przeprowadzanych przez zewnętrzne organy kontroli</w:t>
            </w:r>
            <w:r w:rsidRPr="002048FF">
              <w:rPr>
                <w:color w:val="auto"/>
                <w:sz w:val="20"/>
                <w:szCs w:val="20"/>
              </w:rPr>
              <w:br/>
              <w:t>oraz sprawozdawczości w zakresie kontroli funkcjonalnej w oddziale i podległych terenowych jednostkach organizacyjnych;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6E32" w14:textId="77777777" w:rsidR="00320A35" w:rsidRPr="002048FF" w:rsidRDefault="00320A35" w:rsidP="007307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5398A5A4" w14:textId="77777777" w:rsidTr="00730735">
        <w:tblPrEx>
          <w:tblCellMar>
            <w:left w:w="62" w:type="dxa"/>
            <w:right w:w="62" w:type="dxa"/>
          </w:tblCellMar>
        </w:tblPrEx>
        <w:trPr>
          <w:cantSplit/>
          <w:trHeight w:val="1444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84EE" w14:textId="77777777" w:rsidR="00320A35" w:rsidRPr="002048FF" w:rsidRDefault="00320A35" w:rsidP="00411C34">
            <w:pPr>
              <w:pStyle w:val="Default"/>
              <w:numPr>
                <w:ilvl w:val="0"/>
                <w:numId w:val="59"/>
              </w:numPr>
              <w:jc w:val="both"/>
              <w:rPr>
                <w:color w:val="auto"/>
                <w:sz w:val="20"/>
                <w:szCs w:val="20"/>
              </w:rPr>
            </w:pPr>
            <w:r w:rsidRPr="002048FF">
              <w:rPr>
                <w:color w:val="auto"/>
                <w:sz w:val="20"/>
                <w:szCs w:val="20"/>
              </w:rPr>
              <w:t>podejmowanie działań związanych z:</w:t>
            </w:r>
          </w:p>
          <w:p w14:paraId="3ECC5EEF" w14:textId="77777777" w:rsidR="007719FE" w:rsidRPr="002048FF" w:rsidRDefault="007719FE" w:rsidP="007719FE">
            <w:pPr>
              <w:pStyle w:val="Default"/>
              <w:numPr>
                <w:ilvl w:val="1"/>
                <w:numId w:val="62"/>
              </w:numPr>
              <w:jc w:val="both"/>
              <w:rPr>
                <w:color w:val="auto"/>
                <w:sz w:val="20"/>
                <w:szCs w:val="20"/>
              </w:rPr>
            </w:pPr>
            <w:r w:rsidRPr="002048FF">
              <w:rPr>
                <w:color w:val="auto"/>
                <w:sz w:val="20"/>
                <w:szCs w:val="20"/>
              </w:rPr>
              <w:t>wyjaśnianiem incydentów o charakterze korupcyjnym, nadużyć wewnętrznych lub nadużyć w systemie ubezpieczeń społecznych oraz rekomendowanie rozwiązań w tym zakresie,</w:t>
            </w:r>
          </w:p>
          <w:p w14:paraId="4162D41C" w14:textId="77777777" w:rsidR="007719FE" w:rsidRPr="002048FF" w:rsidRDefault="007719FE" w:rsidP="007719FE">
            <w:pPr>
              <w:pStyle w:val="Default"/>
              <w:numPr>
                <w:ilvl w:val="1"/>
                <w:numId w:val="62"/>
              </w:numPr>
              <w:jc w:val="both"/>
              <w:rPr>
                <w:color w:val="auto"/>
                <w:sz w:val="20"/>
                <w:szCs w:val="20"/>
              </w:rPr>
            </w:pPr>
            <w:r w:rsidRPr="002048FF">
              <w:rPr>
                <w:color w:val="auto"/>
                <w:sz w:val="20"/>
                <w:szCs w:val="20"/>
              </w:rPr>
              <w:t>realizacją obowiązków wynikających z „Polityki antykorupcyjnej Zakładu Ubezpieczeń Społecznych” oraz dotyczących unikania konfliktu interesów</w:t>
            </w:r>
          </w:p>
          <w:p w14:paraId="6B5115BA" w14:textId="7D19D088" w:rsidR="00320A35" w:rsidRPr="002048FF" w:rsidRDefault="007719FE" w:rsidP="007719FE">
            <w:pPr>
              <w:pStyle w:val="Default"/>
              <w:ind w:left="720"/>
              <w:jc w:val="both"/>
              <w:rPr>
                <w:color w:val="auto"/>
                <w:sz w:val="20"/>
                <w:szCs w:val="20"/>
              </w:rPr>
            </w:pPr>
            <w:r w:rsidRPr="002048FF">
              <w:rPr>
                <w:color w:val="auto"/>
                <w:sz w:val="20"/>
                <w:szCs w:val="20"/>
              </w:rPr>
              <w:t>w zakresie określonym w wewnętrznych aktach prawnych</w:t>
            </w:r>
            <w:r w:rsidR="00C123B6" w:rsidRPr="002048FF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7C34" w14:textId="77777777" w:rsidR="00320A35" w:rsidRPr="002048FF" w:rsidRDefault="00320A35" w:rsidP="007307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483D693E" w14:textId="77777777" w:rsidTr="00730735">
        <w:tblPrEx>
          <w:tblCellMar>
            <w:left w:w="62" w:type="dxa"/>
            <w:right w:w="62" w:type="dxa"/>
          </w:tblCellMar>
        </w:tblPrEx>
        <w:trPr>
          <w:cantSplit/>
          <w:trHeight w:val="278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5ABF" w14:textId="77777777" w:rsidR="00320A35" w:rsidRPr="002048FF" w:rsidRDefault="00320A35" w:rsidP="00411C34">
            <w:pPr>
              <w:pStyle w:val="Default"/>
              <w:numPr>
                <w:ilvl w:val="0"/>
                <w:numId w:val="59"/>
              </w:numPr>
              <w:jc w:val="both"/>
              <w:rPr>
                <w:color w:val="auto"/>
                <w:sz w:val="20"/>
                <w:szCs w:val="20"/>
              </w:rPr>
            </w:pPr>
            <w:r w:rsidRPr="002048FF">
              <w:rPr>
                <w:color w:val="auto"/>
                <w:sz w:val="20"/>
                <w:szCs w:val="20"/>
              </w:rPr>
              <w:t xml:space="preserve">realizowanie zadania, o którym mowa w pkt 5 na rzecz Centrum Informatyki;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26E1" w14:textId="504D500C" w:rsidR="00320A35" w:rsidRPr="002048FF" w:rsidRDefault="00320A35" w:rsidP="00D15969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Oddział w </w:t>
            </w:r>
            <w:r w:rsidR="00D15969" w:rsidRPr="002048FF">
              <w:rPr>
                <w:rFonts w:ascii="Times New Roman" w:hAnsi="Times New Roman"/>
                <w:sz w:val="20"/>
                <w:szCs w:val="20"/>
              </w:rPr>
              <w:t>Opolu</w:t>
            </w:r>
          </w:p>
        </w:tc>
      </w:tr>
      <w:tr w:rsidR="002048FF" w:rsidRPr="002048FF" w14:paraId="127C23CD" w14:textId="77777777" w:rsidTr="00730735">
        <w:tblPrEx>
          <w:tblCellMar>
            <w:left w:w="62" w:type="dxa"/>
            <w:right w:w="62" w:type="dxa"/>
          </w:tblCellMar>
        </w:tblPrEx>
        <w:trPr>
          <w:cantSplit/>
          <w:trHeight w:val="270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51C0" w14:textId="77777777" w:rsidR="00320A35" w:rsidRPr="002048FF" w:rsidRDefault="00320A35" w:rsidP="00411C34">
            <w:pPr>
              <w:pStyle w:val="Default"/>
              <w:numPr>
                <w:ilvl w:val="0"/>
                <w:numId w:val="59"/>
              </w:numPr>
              <w:jc w:val="both"/>
              <w:rPr>
                <w:color w:val="auto"/>
                <w:sz w:val="20"/>
                <w:szCs w:val="20"/>
              </w:rPr>
            </w:pPr>
            <w:r w:rsidRPr="002048FF">
              <w:rPr>
                <w:color w:val="auto"/>
                <w:sz w:val="20"/>
                <w:szCs w:val="20"/>
              </w:rPr>
              <w:t xml:space="preserve">realizowanie zadania, o którym mowa w pkt 5 na rzecz Centrum Kontaktu Klientów ZUS.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37FA" w14:textId="77777777" w:rsidR="00320A35" w:rsidRPr="002048FF" w:rsidRDefault="00320A35" w:rsidP="00730735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 w Siedlcach</w:t>
            </w:r>
          </w:p>
        </w:tc>
      </w:tr>
    </w:tbl>
    <w:p w14:paraId="47A2858B" w14:textId="54964112" w:rsidR="002F52CF" w:rsidRPr="002048FF" w:rsidRDefault="002F52CF" w:rsidP="00DB699E">
      <w:pPr>
        <w:rPr>
          <w:rFonts w:ascii="Times New Roman" w:hAnsi="Times New Roman"/>
        </w:rPr>
      </w:pPr>
    </w:p>
    <w:p w14:paraId="6F073BE6" w14:textId="77777777" w:rsidR="001C64D8" w:rsidRPr="002048FF" w:rsidRDefault="001C64D8" w:rsidP="00EF636B">
      <w:pPr>
        <w:pStyle w:val="Nagwek1"/>
        <w:numPr>
          <w:ilvl w:val="0"/>
          <w:numId w:val="2"/>
        </w:numPr>
        <w:spacing w:before="0"/>
        <w:rPr>
          <w:b/>
          <w:i w:val="0"/>
          <w:color w:val="auto"/>
          <w:szCs w:val="20"/>
        </w:rPr>
      </w:pPr>
      <w:bookmarkStart w:id="32" w:name="_Toc203122133"/>
      <w:r w:rsidRPr="002048FF">
        <w:rPr>
          <w:b/>
          <w:i w:val="0"/>
          <w:color w:val="auto"/>
          <w:szCs w:val="20"/>
        </w:rPr>
        <w:lastRenderedPageBreak/>
        <w:t>Centrum Obsługi Kont Nieczynnych – CKN</w:t>
      </w:r>
      <w:bookmarkEnd w:id="32"/>
    </w:p>
    <w:tbl>
      <w:tblPr>
        <w:tblStyle w:val="Tabela-Siatka"/>
        <w:tblW w:w="9640" w:type="dxa"/>
        <w:tblInd w:w="-34" w:type="dxa"/>
        <w:tblLook w:val="04A0" w:firstRow="1" w:lastRow="0" w:firstColumn="1" w:lastColumn="0" w:noHBand="0" w:noVBand="1"/>
      </w:tblPr>
      <w:tblGrid>
        <w:gridCol w:w="7655"/>
        <w:gridCol w:w="1985"/>
      </w:tblGrid>
      <w:tr w:rsidR="002048FF" w:rsidRPr="002048FF" w14:paraId="5573BB78" w14:textId="77777777" w:rsidTr="001C64D8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E51D" w14:textId="77777777" w:rsidR="001C64D8" w:rsidRPr="002048FF" w:rsidRDefault="001C64D8" w:rsidP="00EF636B">
            <w:pPr>
              <w:widowControl w:val="0"/>
              <w:tabs>
                <w:tab w:val="left" w:pos="385"/>
              </w:tabs>
              <w:ind w:right="20"/>
              <w:jc w:val="both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2048FF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Zakres zadań: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3512" w14:textId="77777777" w:rsidR="001C64D8" w:rsidRPr="002048FF" w:rsidRDefault="001C64D8" w:rsidP="00EF636B">
            <w:pPr>
              <w:widowControl w:val="0"/>
              <w:tabs>
                <w:tab w:val="left" w:pos="385"/>
              </w:tabs>
              <w:ind w:right="20"/>
              <w:jc w:val="both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2048FF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Zadania realizują:</w:t>
            </w:r>
          </w:p>
        </w:tc>
      </w:tr>
      <w:tr w:rsidR="002048FF" w:rsidRPr="002048FF" w14:paraId="38982609" w14:textId="77777777" w:rsidTr="001C64D8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D2D1" w14:textId="77777777" w:rsidR="001C64D8" w:rsidRPr="002048FF" w:rsidRDefault="001C64D8" w:rsidP="00052F61">
            <w:pPr>
              <w:widowControl w:val="0"/>
              <w:numPr>
                <w:ilvl w:val="0"/>
                <w:numId w:val="33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2048FF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Obsługa wniosków w zakresie potwierdzania okresów ubezpieczenia z akt kont nieczynnych płatników składek oznaczonych NKP.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8F2B" w14:textId="2A4A3E3B" w:rsidR="001C64D8" w:rsidRPr="002048FF" w:rsidRDefault="00090F67" w:rsidP="00090F67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2048FF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 xml:space="preserve">I Oddział w Warszawie oraz </w:t>
            </w:r>
            <w:r w:rsidR="001C64D8" w:rsidRPr="002048FF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Oddziały w Legnicy, Płocku</w:t>
            </w:r>
          </w:p>
        </w:tc>
      </w:tr>
      <w:tr w:rsidR="002048FF" w:rsidRPr="002048FF" w14:paraId="320681CE" w14:textId="77777777" w:rsidTr="001C64D8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F0B3" w14:textId="77777777" w:rsidR="001C64D8" w:rsidRPr="002048FF" w:rsidRDefault="001C64D8" w:rsidP="00052F61">
            <w:pPr>
              <w:keepNext/>
              <w:widowControl w:val="0"/>
              <w:numPr>
                <w:ilvl w:val="0"/>
                <w:numId w:val="33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2048FF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Gromadzenie, ewidencjonowanie, przechowywanie, zabezpieczanie i udostępnianie akt kont nieczynnych płatników składek oznaczonych NKP.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9DD2B" w14:textId="77777777" w:rsidR="001C64D8" w:rsidRPr="002048FF" w:rsidRDefault="001C64D8" w:rsidP="00EF636B">
            <w:pPr>
              <w:keepNext/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2048FF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Oddział</w:t>
            </w:r>
            <w:r w:rsidR="00234387" w:rsidRPr="002048FF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y</w:t>
            </w:r>
            <w:r w:rsidRPr="002048FF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 xml:space="preserve"> w </w:t>
            </w:r>
            <w:r w:rsidR="00234387" w:rsidRPr="002048FF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 xml:space="preserve">Legnicy, </w:t>
            </w:r>
            <w:r w:rsidRPr="002048FF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Płocku</w:t>
            </w:r>
          </w:p>
        </w:tc>
      </w:tr>
      <w:tr w:rsidR="002048FF" w:rsidRPr="002048FF" w14:paraId="24524F6B" w14:textId="77777777" w:rsidTr="001C64D8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84BE" w14:textId="77777777" w:rsidR="001C64D8" w:rsidRPr="002048FF" w:rsidRDefault="001C64D8" w:rsidP="00052F61">
            <w:pPr>
              <w:widowControl w:val="0"/>
              <w:numPr>
                <w:ilvl w:val="0"/>
                <w:numId w:val="33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2048FF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Gromadzenie, ewidencjonowanie przechowywanie, zabezpieczanie i udostępnianie akt kont nieczynnych płatników składek zapisanych w formie mikrofisz.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3CBF" w14:textId="77777777" w:rsidR="001C64D8" w:rsidRPr="002048FF" w:rsidRDefault="001C64D8" w:rsidP="00EF636B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2048FF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I Oddział w Warszawie</w:t>
            </w:r>
          </w:p>
        </w:tc>
      </w:tr>
      <w:tr w:rsidR="002048FF" w:rsidRPr="002048FF" w14:paraId="5936814F" w14:textId="77777777" w:rsidTr="001C64D8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D8228" w14:textId="77777777" w:rsidR="00090F67" w:rsidRPr="002048FF" w:rsidRDefault="00090F67" w:rsidP="00052F61">
            <w:pPr>
              <w:widowControl w:val="0"/>
              <w:numPr>
                <w:ilvl w:val="0"/>
                <w:numId w:val="33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2048FF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Opracowywanie analiz i sprawozdań z wyników pracy CKN.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FA8A" w14:textId="6B9356BD" w:rsidR="00090F67" w:rsidRPr="002048FF" w:rsidRDefault="00090F67" w:rsidP="00EF636B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2048FF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I Oddział w Warszawie oraz Oddziały w Legnicy, Płocku</w:t>
            </w:r>
          </w:p>
        </w:tc>
      </w:tr>
    </w:tbl>
    <w:p w14:paraId="1B0B933C" w14:textId="77777777" w:rsidR="001C64D8" w:rsidRPr="002048FF" w:rsidRDefault="001C64D8" w:rsidP="00EF636B">
      <w:pPr>
        <w:rPr>
          <w:rFonts w:ascii="Times New Roman" w:hAnsi="Times New Roman"/>
        </w:rPr>
      </w:pPr>
    </w:p>
    <w:tbl>
      <w:tblPr>
        <w:tblW w:w="96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6"/>
        <w:gridCol w:w="1932"/>
        <w:gridCol w:w="8"/>
      </w:tblGrid>
      <w:tr w:rsidR="002048FF" w:rsidRPr="002048FF" w14:paraId="2242FFEB" w14:textId="77777777">
        <w:trPr>
          <w:gridAfter w:val="1"/>
          <w:wAfter w:w="8" w:type="dxa"/>
        </w:trPr>
        <w:tc>
          <w:tcPr>
            <w:tcW w:w="9640" w:type="dxa"/>
            <w:gridSpan w:val="3"/>
          </w:tcPr>
          <w:p w14:paraId="261C2EFA" w14:textId="77777777" w:rsidR="00664E95" w:rsidRPr="002048FF" w:rsidRDefault="00664E95" w:rsidP="00EF636B">
            <w:pPr>
              <w:pStyle w:val="Nagwek1"/>
              <w:numPr>
                <w:ilvl w:val="0"/>
                <w:numId w:val="2"/>
              </w:numPr>
              <w:spacing w:before="0"/>
              <w:rPr>
                <w:b/>
                <w:i w:val="0"/>
                <w:color w:val="auto"/>
                <w:szCs w:val="20"/>
              </w:rPr>
            </w:pPr>
            <w:bookmarkStart w:id="33" w:name="_Toc203122134"/>
            <w:r w:rsidRPr="002048FF">
              <w:rPr>
                <w:b/>
                <w:i w:val="0"/>
                <w:color w:val="auto"/>
                <w:szCs w:val="20"/>
              </w:rPr>
              <w:t xml:space="preserve">Centrum Obsługi Korespondencji w sprawach Emerytalno-Rentowych </w:t>
            </w:r>
            <w:r w:rsidR="007F46B8" w:rsidRPr="002048FF">
              <w:rPr>
                <w:b/>
                <w:i w:val="0"/>
                <w:color w:val="auto"/>
                <w:szCs w:val="20"/>
              </w:rPr>
              <w:t>–</w:t>
            </w:r>
            <w:r w:rsidRPr="002048FF">
              <w:rPr>
                <w:b/>
                <w:i w:val="0"/>
                <w:color w:val="auto"/>
                <w:szCs w:val="20"/>
              </w:rPr>
              <w:t xml:space="preserve"> CER</w:t>
            </w:r>
            <w:bookmarkEnd w:id="33"/>
          </w:p>
        </w:tc>
      </w:tr>
      <w:tr w:rsidR="002048FF" w:rsidRPr="002048FF" w14:paraId="1F2732BB" w14:textId="77777777" w:rsidTr="004F3F06">
        <w:tblPrEx>
          <w:tblCellMar>
            <w:left w:w="62" w:type="dxa"/>
            <w:right w:w="62" w:type="dxa"/>
          </w:tblCellMar>
        </w:tblPrEx>
        <w:trPr>
          <w:gridAfter w:val="1"/>
          <w:wAfter w:w="8" w:type="dxa"/>
          <w:cantSplit/>
          <w:trHeight w:val="373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609EB4" w14:textId="77777777" w:rsidR="00664E95" w:rsidRPr="002048FF" w:rsidRDefault="00664E95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B55268" w14:textId="77777777" w:rsidR="00664E95" w:rsidRPr="002048FF" w:rsidRDefault="00664E95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2048FF" w:rsidRPr="002048FF" w14:paraId="5995C10D" w14:textId="77777777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E655" w14:textId="5FA6C11E" w:rsidR="00664E95" w:rsidRPr="002048FF" w:rsidRDefault="00717349" w:rsidP="00F257AA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koordynowanie </w:t>
            </w:r>
            <w:r w:rsidR="00664E95" w:rsidRPr="002048FF">
              <w:rPr>
                <w:rFonts w:ascii="Times New Roman" w:hAnsi="Times New Roman"/>
                <w:sz w:val="20"/>
                <w:szCs w:val="20"/>
              </w:rPr>
              <w:t>zadań związanych z obsługą centralnej korespondencji emerytalno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-</w:t>
            </w:r>
            <w:r w:rsidR="00664E95" w:rsidRPr="002048FF">
              <w:rPr>
                <w:rFonts w:ascii="Times New Roman" w:hAnsi="Times New Roman"/>
                <w:sz w:val="20"/>
                <w:szCs w:val="20"/>
              </w:rPr>
              <w:t>rentowej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E1FC6" w14:textId="77777777" w:rsidR="00664E95" w:rsidRPr="002048FF" w:rsidRDefault="00664E95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 w Jaśle</w:t>
            </w:r>
          </w:p>
        </w:tc>
      </w:tr>
      <w:tr w:rsidR="002048FF" w:rsidRPr="002048FF" w14:paraId="7D9ECA8F" w14:textId="77777777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EC8F" w14:textId="25BC04D9" w:rsidR="00664E95" w:rsidRPr="002048FF" w:rsidRDefault="00717349" w:rsidP="00F257AA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obsługa </w:t>
            </w:r>
            <w:r w:rsidR="00664E95" w:rsidRPr="002048FF">
              <w:rPr>
                <w:rFonts w:ascii="Times New Roman" w:hAnsi="Times New Roman"/>
                <w:sz w:val="20"/>
                <w:szCs w:val="20"/>
              </w:rPr>
              <w:t>centralnej korespondencji w zakresie świadczeń emerytalno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-</w:t>
            </w:r>
            <w:r w:rsidR="00664E95" w:rsidRPr="002048FF">
              <w:rPr>
                <w:rFonts w:ascii="Times New Roman" w:hAnsi="Times New Roman"/>
                <w:sz w:val="20"/>
                <w:szCs w:val="20"/>
              </w:rPr>
              <w:t>rentowych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F05D1" w14:textId="77777777" w:rsidR="00664E95" w:rsidRPr="002048FF" w:rsidRDefault="00664E95" w:rsidP="00EF636B">
            <w:pPr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63936393" w14:textId="77777777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D386" w14:textId="1F34E42C" w:rsidR="00664E95" w:rsidRPr="002048FF" w:rsidRDefault="00717349" w:rsidP="00F257AA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współpraca </w:t>
            </w:r>
            <w:r w:rsidR="00664E95" w:rsidRPr="002048FF">
              <w:rPr>
                <w:rFonts w:ascii="Times New Roman" w:hAnsi="Times New Roman"/>
                <w:sz w:val="20"/>
                <w:szCs w:val="20"/>
              </w:rPr>
              <w:t>z terenowymi jednostkami organizacyjnymi Zakładu w zakresie odpowiedzi na centralną korespondencję dotyczącą świadczeń emerytalno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-</w:t>
            </w:r>
            <w:r w:rsidR="00664E95" w:rsidRPr="002048FF">
              <w:rPr>
                <w:rFonts w:ascii="Times New Roman" w:hAnsi="Times New Roman"/>
                <w:sz w:val="20"/>
                <w:szCs w:val="20"/>
              </w:rPr>
              <w:t>rentowych.</w:t>
            </w:r>
          </w:p>
        </w:tc>
        <w:tc>
          <w:tcPr>
            <w:tcW w:w="19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89406" w14:textId="77777777" w:rsidR="00664E95" w:rsidRPr="002048FF" w:rsidRDefault="00664E95" w:rsidP="00EF636B">
            <w:pPr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7F3E0FE5" w14:textId="77777777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DD7D" w14:textId="025891D9" w:rsidR="00664E95" w:rsidRPr="002048FF" w:rsidRDefault="00717349" w:rsidP="00F257AA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analizowanie </w:t>
            </w:r>
            <w:r w:rsidR="00664E95" w:rsidRPr="002048FF">
              <w:rPr>
                <w:rFonts w:ascii="Times New Roman" w:hAnsi="Times New Roman"/>
                <w:sz w:val="20"/>
                <w:szCs w:val="20"/>
              </w:rPr>
              <w:t>przyczyn kierowania przez klientów centralnej korespondencji w zakresie świadczeń emerytalno-rentowych i przedkładanie wniosków do DER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0CB26" w14:textId="77777777" w:rsidR="00664E95" w:rsidRPr="002048FF" w:rsidRDefault="00664E95" w:rsidP="00EF636B">
            <w:pPr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26B9A5F1" w14:textId="77777777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D302" w14:textId="3EFE64C5" w:rsidR="00664E95" w:rsidRPr="002048FF" w:rsidRDefault="00717349" w:rsidP="00F257AA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przygotowywanie </w:t>
            </w:r>
            <w:r w:rsidR="00664E95" w:rsidRPr="002048FF">
              <w:rPr>
                <w:rFonts w:ascii="Times New Roman" w:hAnsi="Times New Roman"/>
                <w:sz w:val="20"/>
                <w:szCs w:val="20"/>
              </w:rPr>
              <w:t>propozycji działań usprawniających obsługę centralnej korespondencji w zakresie świadczeń emerytalno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-</w:t>
            </w:r>
            <w:r w:rsidR="00664E95" w:rsidRPr="002048FF">
              <w:rPr>
                <w:rFonts w:ascii="Times New Roman" w:hAnsi="Times New Roman"/>
                <w:sz w:val="20"/>
                <w:szCs w:val="20"/>
              </w:rPr>
              <w:t>rentowych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FBAAE" w14:textId="77777777" w:rsidR="00664E95" w:rsidRPr="002048FF" w:rsidRDefault="00664E95" w:rsidP="00EF636B">
            <w:pPr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63094BDF" w14:textId="77777777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C46D" w14:textId="08272E06" w:rsidR="00664E95" w:rsidRPr="002048FF" w:rsidRDefault="00717349" w:rsidP="00F257AA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wypracowywanie </w:t>
            </w:r>
            <w:r w:rsidR="00664E95" w:rsidRPr="002048FF">
              <w:rPr>
                <w:rFonts w:ascii="Times New Roman" w:hAnsi="Times New Roman"/>
                <w:sz w:val="20"/>
                <w:szCs w:val="20"/>
              </w:rPr>
              <w:t>oraz zapewnienie aktualności standardów odpowiedzi na centralną korespondencję dotyczącą świadczeń emerytalno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-</w:t>
            </w:r>
            <w:r w:rsidR="00664E95" w:rsidRPr="002048FF">
              <w:rPr>
                <w:rFonts w:ascii="Times New Roman" w:hAnsi="Times New Roman"/>
                <w:sz w:val="20"/>
                <w:szCs w:val="20"/>
              </w:rPr>
              <w:t>rentowych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F5413" w14:textId="77777777" w:rsidR="00664E95" w:rsidRPr="002048FF" w:rsidRDefault="00664E95" w:rsidP="00EF636B">
            <w:pPr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20CA1692" w14:textId="77777777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8439" w14:textId="492F2925" w:rsidR="00664E95" w:rsidRPr="002048FF" w:rsidRDefault="00717349" w:rsidP="00F257AA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inicjowanie </w:t>
            </w:r>
            <w:r w:rsidR="00664E95" w:rsidRPr="002048FF">
              <w:rPr>
                <w:rFonts w:ascii="Times New Roman" w:hAnsi="Times New Roman"/>
                <w:sz w:val="20"/>
                <w:szCs w:val="20"/>
              </w:rPr>
              <w:t>działań mających na celu podniesienie jakości odpowiedzi na centralną korespondencję dotyczącą świadczeń emerytalno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-</w:t>
            </w:r>
            <w:r w:rsidR="00664E95" w:rsidRPr="002048FF">
              <w:rPr>
                <w:rFonts w:ascii="Times New Roman" w:hAnsi="Times New Roman"/>
                <w:sz w:val="20"/>
                <w:szCs w:val="20"/>
              </w:rPr>
              <w:t>rentowych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D7338" w14:textId="77777777" w:rsidR="00664E95" w:rsidRPr="002048FF" w:rsidRDefault="00664E95" w:rsidP="00EF636B">
            <w:pPr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33582674" w14:textId="77777777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8FD2" w14:textId="314A5AD7" w:rsidR="00664E95" w:rsidRPr="002048FF" w:rsidRDefault="00717349" w:rsidP="00F257AA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opracowywanie </w:t>
            </w:r>
            <w:r w:rsidR="00664E95" w:rsidRPr="002048FF">
              <w:rPr>
                <w:rFonts w:ascii="Times New Roman" w:hAnsi="Times New Roman"/>
                <w:sz w:val="20"/>
                <w:szCs w:val="20"/>
              </w:rPr>
              <w:t>analiz i sprawozdań z wyników pracy CER.</w:t>
            </w:r>
          </w:p>
        </w:tc>
        <w:tc>
          <w:tcPr>
            <w:tcW w:w="19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2847" w14:textId="77777777" w:rsidR="00664E95" w:rsidRPr="002048FF" w:rsidRDefault="00664E95" w:rsidP="00EF636B">
            <w:pPr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27D31C6" w14:textId="77777777" w:rsidR="00DB699E" w:rsidRPr="002048FF" w:rsidRDefault="00DB699E" w:rsidP="00DB699E">
      <w:pPr>
        <w:rPr>
          <w:rFonts w:ascii="Times New Roman" w:hAnsi="Times New Roman"/>
          <w:b/>
        </w:rPr>
      </w:pPr>
    </w:p>
    <w:p w14:paraId="77EB6593" w14:textId="77777777" w:rsidR="00DB699E" w:rsidRPr="002048FF" w:rsidRDefault="00DB699E" w:rsidP="00DB699E">
      <w:pPr>
        <w:pStyle w:val="Nagwek1"/>
        <w:numPr>
          <w:ilvl w:val="0"/>
          <w:numId w:val="2"/>
        </w:numPr>
        <w:spacing w:before="0"/>
        <w:rPr>
          <w:b/>
          <w:bCs/>
          <w:i w:val="0"/>
          <w:iCs w:val="0"/>
          <w:color w:val="auto"/>
          <w:szCs w:val="20"/>
        </w:rPr>
      </w:pPr>
      <w:bookmarkStart w:id="34" w:name="_Toc203122135"/>
      <w:bookmarkStart w:id="35" w:name="_Hlk73428114"/>
      <w:r w:rsidRPr="002048FF">
        <w:rPr>
          <w:b/>
          <w:bCs/>
          <w:i w:val="0"/>
          <w:iCs w:val="0"/>
          <w:color w:val="auto"/>
          <w:szCs w:val="20"/>
        </w:rPr>
        <w:t>Centrum Obsługi Płatności – COP</w:t>
      </w:r>
      <w:bookmarkEnd w:id="34"/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7621"/>
        <w:gridCol w:w="1985"/>
      </w:tblGrid>
      <w:tr w:rsidR="002048FF" w:rsidRPr="002048FF" w14:paraId="36A44437" w14:textId="77777777" w:rsidTr="00D73F9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4A0C8" w14:textId="77777777" w:rsidR="00DB699E" w:rsidRPr="002048FF" w:rsidRDefault="00DB699E" w:rsidP="00D73F9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CD2E" w14:textId="77777777" w:rsidR="00DB699E" w:rsidRPr="002048FF" w:rsidRDefault="00DB699E" w:rsidP="00D73F9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2048FF" w:rsidRPr="002048FF" w14:paraId="45606B9F" w14:textId="77777777" w:rsidTr="00090F67">
        <w:trPr>
          <w:trHeight w:val="143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9B80A" w14:textId="6881713D" w:rsidR="00377303" w:rsidRPr="002048FF" w:rsidRDefault="00377303" w:rsidP="00411C34">
            <w:pPr>
              <w:numPr>
                <w:ilvl w:val="0"/>
                <w:numId w:val="44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opracowywanie dokumentów finansowo - księgowych z zakresu Zakładu, FUS, FEP, FAL oraz pozostałych rachunków bankowych oddziału i przekazywanie do zatwierdzenia do wypłaty;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762B1A" w14:textId="77777777" w:rsidR="00377303" w:rsidRPr="002048FF" w:rsidRDefault="00377303" w:rsidP="00090F67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 Oddział w Słupsku</w:t>
            </w:r>
          </w:p>
        </w:tc>
      </w:tr>
      <w:tr w:rsidR="002048FF" w:rsidRPr="002048FF" w14:paraId="56394902" w14:textId="77777777" w:rsidTr="00D73F9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9140" w14:textId="27B7D807" w:rsidR="00377303" w:rsidRPr="002048FF" w:rsidRDefault="00377303" w:rsidP="00411C34">
            <w:pPr>
              <w:numPr>
                <w:ilvl w:val="0"/>
                <w:numId w:val="44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dokonywanie płatności oraz wykonywanie pozostałych czynności związanych z obsługą rachunków bankowych Zakładu, FUS, FEP, FAL i pozostałych rachunków bankowych oddziału;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89F999" w14:textId="77777777" w:rsidR="00377303" w:rsidRPr="002048FF" w:rsidRDefault="00377303" w:rsidP="00D73F9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43986BD9" w14:textId="77777777" w:rsidTr="00D73F9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B72D" w14:textId="10C0AB6A" w:rsidR="00377303" w:rsidRPr="002048FF" w:rsidRDefault="00377303" w:rsidP="00411C34">
            <w:pPr>
              <w:numPr>
                <w:ilvl w:val="0"/>
                <w:numId w:val="44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współpraca z bankami w zakresie rachunków bankowych oddziału oraz Pocztą Polską w zakresie realizacji świadczeń;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2A374D" w14:textId="77777777" w:rsidR="00377303" w:rsidRPr="002048FF" w:rsidRDefault="00377303" w:rsidP="00D73F9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558818F1" w14:textId="77777777" w:rsidTr="00D73F9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4CBB" w14:textId="2FAA9D07" w:rsidR="00377303" w:rsidRPr="002048FF" w:rsidRDefault="00377303" w:rsidP="00411C34">
            <w:pPr>
              <w:numPr>
                <w:ilvl w:val="0"/>
                <w:numId w:val="44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ustalanie zapotrzebowania na środki pieniężne na rachunkach Zakładu, FUS, FEP i pozostałych rachunkach bankowych oddziału oraz współpraca w tym zakresie z DFF;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82872A" w14:textId="77777777" w:rsidR="00377303" w:rsidRPr="002048FF" w:rsidRDefault="00377303" w:rsidP="00D73F9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3CE7E56F" w14:textId="77777777" w:rsidTr="00D73F9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C8B7" w14:textId="02B1F0BB" w:rsidR="00377303" w:rsidRPr="002048FF" w:rsidRDefault="00377303" w:rsidP="00411C34">
            <w:pPr>
              <w:numPr>
                <w:ilvl w:val="0"/>
                <w:numId w:val="44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opracowywanie wyciągów z rachunków Zakładu, FUS, FEP, FAL oraz pozostałych rachunków bankowych oddziału;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DF54A" w14:textId="77777777" w:rsidR="00377303" w:rsidRPr="002048FF" w:rsidRDefault="00377303" w:rsidP="00D73F9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3AB1D9FB" w14:textId="77777777" w:rsidTr="00377303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1D37" w14:textId="0EC5DED7" w:rsidR="00377303" w:rsidRPr="002048FF" w:rsidRDefault="00377303" w:rsidP="00411C34">
            <w:pPr>
              <w:numPr>
                <w:ilvl w:val="0"/>
                <w:numId w:val="44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obsługa kasowa oddziału;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5BC9D" w14:textId="77777777" w:rsidR="00377303" w:rsidRPr="002048FF" w:rsidRDefault="00377303" w:rsidP="00D73F9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B9E" w:rsidRPr="002048FF" w14:paraId="17F1EEFC" w14:textId="77777777" w:rsidTr="00AF3B56">
        <w:trPr>
          <w:trHeight w:val="317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F458" w14:textId="53E13CC2" w:rsidR="00377303" w:rsidRPr="002048FF" w:rsidRDefault="007F199B" w:rsidP="00411C34">
            <w:pPr>
              <w:numPr>
                <w:ilvl w:val="0"/>
                <w:numId w:val="44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realizacja płatności wynikających z obsługi</w:t>
            </w:r>
            <w:r w:rsidR="00AF3B56" w:rsidRPr="002048FF">
              <w:rPr>
                <w:rFonts w:ascii="Times New Roman" w:hAnsi="Times New Roman"/>
                <w:sz w:val="20"/>
                <w:szCs w:val="20"/>
              </w:rPr>
              <w:t xml:space="preserve"> świadczeń </w:t>
            </w:r>
            <w:r w:rsidR="007E1B9E" w:rsidRPr="002048FF">
              <w:rPr>
                <w:rFonts w:ascii="Times New Roman" w:hAnsi="Times New Roman"/>
                <w:sz w:val="20"/>
                <w:szCs w:val="20"/>
              </w:rPr>
              <w:t>dla</w:t>
            </w:r>
            <w:r w:rsidR="00AF3B56" w:rsidRPr="002048FF">
              <w:rPr>
                <w:rFonts w:ascii="Times New Roman" w:hAnsi="Times New Roman"/>
                <w:sz w:val="20"/>
                <w:szCs w:val="20"/>
              </w:rPr>
              <w:t xml:space="preserve"> rodzin.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893E" w14:textId="77777777" w:rsidR="00377303" w:rsidRPr="002048FF" w:rsidRDefault="00377303" w:rsidP="00D73F9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5"/>
    </w:tbl>
    <w:p w14:paraId="57C7F0F4" w14:textId="49DA5A27" w:rsidR="00664E95" w:rsidRPr="002048FF" w:rsidRDefault="00664E95" w:rsidP="00EF636B">
      <w:pPr>
        <w:rPr>
          <w:rFonts w:ascii="Times New Roman" w:hAnsi="Times New Roman"/>
        </w:rPr>
      </w:pPr>
    </w:p>
    <w:p w14:paraId="49D7F093" w14:textId="153B06F0" w:rsidR="00E30C12" w:rsidRPr="002048FF" w:rsidRDefault="00E30C12" w:rsidP="00AF3B56">
      <w:pPr>
        <w:pStyle w:val="Nagwek1"/>
        <w:numPr>
          <w:ilvl w:val="0"/>
          <w:numId w:val="2"/>
        </w:numPr>
        <w:spacing w:before="0"/>
        <w:rPr>
          <w:b/>
          <w:i w:val="0"/>
          <w:color w:val="auto"/>
          <w:szCs w:val="20"/>
        </w:rPr>
      </w:pPr>
      <w:bookmarkStart w:id="36" w:name="_Toc203122136"/>
      <w:r w:rsidRPr="002048FF">
        <w:rPr>
          <w:b/>
          <w:i w:val="0"/>
          <w:color w:val="auto"/>
          <w:szCs w:val="20"/>
        </w:rPr>
        <w:t>Centrum Obsługi Świadczeń dla Rodzin – CSR</w:t>
      </w:r>
      <w:bookmarkEnd w:id="36"/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7621"/>
        <w:gridCol w:w="1985"/>
      </w:tblGrid>
      <w:tr w:rsidR="002048FF" w:rsidRPr="002048FF" w14:paraId="48070D75" w14:textId="77777777" w:rsidTr="003777F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50865" w14:textId="77777777" w:rsidR="00E30C12" w:rsidRPr="002048FF" w:rsidRDefault="00E30C12" w:rsidP="003777F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01875" w14:textId="77777777" w:rsidR="00E30C12" w:rsidRPr="002048FF" w:rsidRDefault="00E30C12" w:rsidP="003777F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2048FF" w:rsidRPr="002048FF" w14:paraId="6A279C71" w14:textId="77777777" w:rsidTr="003777FF">
        <w:trPr>
          <w:trHeight w:val="143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C09E2" w14:textId="5BECD6BF" w:rsidR="0011257B" w:rsidRPr="002048FF" w:rsidRDefault="0011257B" w:rsidP="00411C34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wydawanie informacji o przyznaniu prawa i decyzji w zakresie ustalania prawa do świadcze</w:t>
            </w:r>
            <w:r w:rsidR="00AF3B56" w:rsidRPr="002048FF">
              <w:rPr>
                <w:rFonts w:ascii="Times New Roman" w:hAnsi="Times New Roman"/>
                <w:sz w:val="20"/>
                <w:szCs w:val="20"/>
              </w:rPr>
              <w:t>ń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E1B9E" w:rsidRPr="002048FF">
              <w:rPr>
                <w:rFonts w:ascii="Times New Roman" w:hAnsi="Times New Roman"/>
                <w:sz w:val="20"/>
                <w:szCs w:val="20"/>
              </w:rPr>
              <w:t>dla</w:t>
            </w:r>
            <w:r w:rsidR="00AF3B56" w:rsidRPr="002048FF">
              <w:rPr>
                <w:rFonts w:ascii="Times New Roman" w:hAnsi="Times New Roman"/>
                <w:sz w:val="20"/>
                <w:szCs w:val="20"/>
              </w:rPr>
              <w:t xml:space="preserve"> rodzin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340EC5" w14:textId="56C0E407" w:rsidR="0011257B" w:rsidRPr="002048FF" w:rsidRDefault="0011257B" w:rsidP="00377303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 w Białymstoku</w:t>
            </w:r>
          </w:p>
        </w:tc>
      </w:tr>
      <w:tr w:rsidR="002048FF" w:rsidRPr="002048FF" w14:paraId="17B30047" w14:textId="77777777" w:rsidTr="003777F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8514" w14:textId="7E5112D0" w:rsidR="0011257B" w:rsidRPr="002048FF" w:rsidRDefault="0011257B" w:rsidP="00411C34">
            <w:pPr>
              <w:numPr>
                <w:ilvl w:val="0"/>
                <w:numId w:val="50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wydawanie decyzji w zakresie zmiany w uprawnieniach lub wysokości </w:t>
            </w:r>
            <w:r w:rsidR="00AF3B56" w:rsidRPr="002048FF">
              <w:rPr>
                <w:rFonts w:ascii="Times New Roman" w:hAnsi="Times New Roman"/>
                <w:sz w:val="20"/>
                <w:szCs w:val="20"/>
              </w:rPr>
              <w:t xml:space="preserve">świadczeń </w:t>
            </w:r>
            <w:r w:rsidR="007E1B9E" w:rsidRPr="002048FF">
              <w:rPr>
                <w:rFonts w:ascii="Times New Roman" w:hAnsi="Times New Roman"/>
                <w:sz w:val="20"/>
                <w:szCs w:val="20"/>
              </w:rPr>
              <w:t xml:space="preserve">dla </w:t>
            </w:r>
            <w:r w:rsidR="00AF3B56" w:rsidRPr="002048FF">
              <w:rPr>
                <w:rFonts w:ascii="Times New Roman" w:hAnsi="Times New Roman"/>
                <w:sz w:val="20"/>
                <w:szCs w:val="20"/>
              </w:rPr>
              <w:t>rodzin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630490" w14:textId="77777777" w:rsidR="0011257B" w:rsidRPr="002048FF" w:rsidRDefault="0011257B" w:rsidP="0037730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75550FDF" w14:textId="77777777" w:rsidTr="003777F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4FDA" w14:textId="7F859A35" w:rsidR="0011257B" w:rsidRPr="002048FF" w:rsidRDefault="00500B2F" w:rsidP="00411C34">
            <w:pPr>
              <w:numPr>
                <w:ilvl w:val="0"/>
                <w:numId w:val="50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dokonywanie potrąceń na podstawie rozporządzenia Rady Ministrów w sprawie szczegółowych warunków realizacji rządowego programu „Dobry start”, ustawy o pomocy państwa w wychowywaniu dzieci, ustawy o rodzinnym kapitale opiekuńczym, </w:t>
            </w:r>
            <w:r w:rsidRPr="002048FF">
              <w:rPr>
                <w:rFonts w:ascii="Times New Roman" w:hAnsi="Times New Roman"/>
                <w:sz w:val="20"/>
                <w:szCs w:val="20"/>
              </w:rPr>
              <w:lastRenderedPageBreak/>
              <w:t>ustawy  o wspieraniu rodziców w aktywności zawodowej oraz wychowaniu dziecka – „Aktywny rodzic” i ustawy o świadczeniu wspierającym</w:t>
            </w:r>
            <w:r w:rsidR="0011257B"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A308B" w14:textId="77777777" w:rsidR="0011257B" w:rsidRPr="002048FF" w:rsidRDefault="0011257B" w:rsidP="0037730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2CE66C05" w14:textId="77777777" w:rsidTr="003777F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D3DF" w14:textId="0333ED26" w:rsidR="0011257B" w:rsidRPr="002048FF" w:rsidRDefault="0011257B" w:rsidP="00411C34">
            <w:pPr>
              <w:numPr>
                <w:ilvl w:val="0"/>
                <w:numId w:val="50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realizacja postanowień i wyroków sądów w zakresie </w:t>
            </w:r>
            <w:r w:rsidR="00AF3B56" w:rsidRPr="002048FF">
              <w:rPr>
                <w:rFonts w:ascii="Times New Roman" w:hAnsi="Times New Roman"/>
                <w:sz w:val="20"/>
                <w:szCs w:val="20"/>
              </w:rPr>
              <w:t xml:space="preserve">świadczeń </w:t>
            </w:r>
            <w:r w:rsidR="007E1B9E" w:rsidRPr="002048FF">
              <w:rPr>
                <w:rFonts w:ascii="Times New Roman" w:hAnsi="Times New Roman"/>
                <w:sz w:val="20"/>
                <w:szCs w:val="20"/>
              </w:rPr>
              <w:t>dla</w:t>
            </w:r>
            <w:r w:rsidR="00AF3B56" w:rsidRPr="002048FF">
              <w:rPr>
                <w:rFonts w:ascii="Times New Roman" w:hAnsi="Times New Roman"/>
                <w:sz w:val="20"/>
                <w:szCs w:val="20"/>
              </w:rPr>
              <w:t xml:space="preserve"> rodzin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230792" w14:textId="77777777" w:rsidR="0011257B" w:rsidRPr="002048FF" w:rsidRDefault="0011257B" w:rsidP="0037730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5072D834" w14:textId="77777777" w:rsidTr="003777F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B896" w14:textId="4CC075C8" w:rsidR="0011257B" w:rsidRPr="002048FF" w:rsidRDefault="0011257B" w:rsidP="00411C34">
            <w:pPr>
              <w:numPr>
                <w:ilvl w:val="0"/>
                <w:numId w:val="50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weryfikacja prawa do świadczenia dobry start w zakresie realizacji obowiązku szkolnego;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811E1" w14:textId="77777777" w:rsidR="0011257B" w:rsidRPr="002048FF" w:rsidRDefault="0011257B" w:rsidP="0037730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793DB9D5" w14:textId="77777777" w:rsidTr="003777F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1935" w14:textId="7FB10697" w:rsidR="0011257B" w:rsidRPr="002048FF" w:rsidRDefault="0011257B" w:rsidP="00411C34">
            <w:pPr>
              <w:numPr>
                <w:ilvl w:val="0"/>
                <w:numId w:val="50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udzielanie  odpowiedzi na pisma osobom, które złożyły wnioski o </w:t>
            </w:r>
            <w:r w:rsidR="00AF3B56" w:rsidRPr="002048FF">
              <w:rPr>
                <w:rFonts w:ascii="Times New Roman" w:hAnsi="Times New Roman"/>
                <w:sz w:val="20"/>
                <w:szCs w:val="20"/>
              </w:rPr>
              <w:t xml:space="preserve">świadczeń </w:t>
            </w:r>
            <w:r w:rsidR="007E1B9E" w:rsidRPr="002048FF">
              <w:rPr>
                <w:rFonts w:ascii="Times New Roman" w:hAnsi="Times New Roman"/>
                <w:sz w:val="20"/>
                <w:szCs w:val="20"/>
              </w:rPr>
              <w:t>dla</w:t>
            </w:r>
            <w:r w:rsidR="00AF3B56" w:rsidRPr="002048FF">
              <w:rPr>
                <w:rFonts w:ascii="Times New Roman" w:hAnsi="Times New Roman"/>
                <w:sz w:val="20"/>
                <w:szCs w:val="20"/>
              </w:rPr>
              <w:t xml:space="preserve"> rodzin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CE9B0" w14:textId="77777777" w:rsidR="0011257B" w:rsidRPr="002048FF" w:rsidRDefault="0011257B" w:rsidP="0037730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227F7965" w14:textId="77777777" w:rsidTr="003777F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29B9" w14:textId="743C951E" w:rsidR="0011257B" w:rsidRPr="002048FF" w:rsidRDefault="0011257B" w:rsidP="00411C34">
            <w:pPr>
              <w:numPr>
                <w:ilvl w:val="0"/>
                <w:numId w:val="50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raportowanie w zakresie realizowanych zadań;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07618" w14:textId="77777777" w:rsidR="0011257B" w:rsidRPr="002048FF" w:rsidRDefault="0011257B" w:rsidP="0037730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18ED44E7" w14:textId="77777777" w:rsidTr="003777F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E924" w14:textId="3532A30D" w:rsidR="0011257B" w:rsidRPr="002048FF" w:rsidRDefault="0011257B" w:rsidP="00411C34">
            <w:pPr>
              <w:numPr>
                <w:ilvl w:val="0"/>
                <w:numId w:val="50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realizacja wypłaty, zwrotów i wpłat dotyczących </w:t>
            </w:r>
            <w:r w:rsidR="00AF3B56" w:rsidRPr="002048FF">
              <w:rPr>
                <w:rFonts w:ascii="Times New Roman" w:hAnsi="Times New Roman"/>
                <w:sz w:val="20"/>
                <w:szCs w:val="20"/>
              </w:rPr>
              <w:t xml:space="preserve">świadczeń </w:t>
            </w:r>
            <w:r w:rsidR="007E1B9E" w:rsidRPr="002048FF">
              <w:rPr>
                <w:rFonts w:ascii="Times New Roman" w:hAnsi="Times New Roman"/>
                <w:sz w:val="20"/>
                <w:szCs w:val="20"/>
              </w:rPr>
              <w:t>dla</w:t>
            </w:r>
            <w:r w:rsidR="00AF3B56" w:rsidRPr="002048FF">
              <w:rPr>
                <w:rFonts w:ascii="Times New Roman" w:hAnsi="Times New Roman"/>
                <w:sz w:val="20"/>
                <w:szCs w:val="20"/>
              </w:rPr>
              <w:t xml:space="preserve"> rodzin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CCE91" w14:textId="77777777" w:rsidR="0011257B" w:rsidRPr="002048FF" w:rsidRDefault="0011257B" w:rsidP="0037730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512E2A64" w14:textId="77777777" w:rsidTr="003777F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1C8B" w14:textId="0639D9FD" w:rsidR="0011257B" w:rsidRPr="002048FF" w:rsidRDefault="0011257B" w:rsidP="00411C34">
            <w:pPr>
              <w:numPr>
                <w:ilvl w:val="0"/>
                <w:numId w:val="50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sporządzanie dokumentów finansowych w zakresie realizowanych wypłat </w:t>
            </w:r>
            <w:r w:rsidR="00AF3B56" w:rsidRPr="002048FF">
              <w:rPr>
                <w:rFonts w:ascii="Times New Roman" w:hAnsi="Times New Roman"/>
                <w:sz w:val="20"/>
                <w:szCs w:val="20"/>
              </w:rPr>
              <w:t xml:space="preserve">świadczeń </w:t>
            </w:r>
            <w:r w:rsidR="007E1B9E" w:rsidRPr="002048FF">
              <w:rPr>
                <w:rFonts w:ascii="Times New Roman" w:hAnsi="Times New Roman"/>
                <w:sz w:val="20"/>
                <w:szCs w:val="20"/>
              </w:rPr>
              <w:t xml:space="preserve">dla </w:t>
            </w:r>
            <w:r w:rsidR="00AF3B56" w:rsidRPr="002048FF">
              <w:rPr>
                <w:rFonts w:ascii="Times New Roman" w:hAnsi="Times New Roman"/>
                <w:sz w:val="20"/>
                <w:szCs w:val="20"/>
              </w:rPr>
              <w:t>rodzin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8FD66" w14:textId="77777777" w:rsidR="0011257B" w:rsidRPr="002048FF" w:rsidRDefault="0011257B" w:rsidP="0037730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0B2F" w:rsidRPr="002048FF" w14:paraId="207EBD88" w14:textId="77777777" w:rsidTr="003777F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4681" w14:textId="2DFB0B1F" w:rsidR="0011257B" w:rsidRPr="002048FF" w:rsidRDefault="00500B2F" w:rsidP="00411C34">
            <w:pPr>
              <w:numPr>
                <w:ilvl w:val="0"/>
                <w:numId w:val="50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współpraca z właściwymi wojewodami przy obsłudze świadczeń wychowawczych i rodzinnego kapitału opiekuńczego, świadczeń aktywni rodzice w pracy oraz świadczeń aktywnie w domu, w sprawach, w których mają albo mogą mieć zastosowanie unijne przepisy o koordynacji systemów zabezpieczenia społecznego.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E98F4" w14:textId="77777777" w:rsidR="0011257B" w:rsidRPr="002048FF" w:rsidRDefault="0011257B" w:rsidP="0037730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A5B3F9B" w14:textId="77777777" w:rsidR="00E30C12" w:rsidRPr="002048FF" w:rsidRDefault="00E30C12" w:rsidP="00EF636B">
      <w:pPr>
        <w:rPr>
          <w:rFonts w:ascii="Times New Roman" w:hAnsi="Times New Roman"/>
        </w:rPr>
      </w:pPr>
    </w:p>
    <w:tbl>
      <w:tblPr>
        <w:tblW w:w="9640" w:type="dxa"/>
        <w:tblInd w:w="-8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640"/>
      </w:tblGrid>
      <w:tr w:rsidR="002048FF" w:rsidRPr="002048FF" w14:paraId="4FA16DF9" w14:textId="77777777" w:rsidTr="00675FF0">
        <w:trPr>
          <w:cantSplit/>
          <w:trHeight w:val="195"/>
        </w:trPr>
        <w:tc>
          <w:tcPr>
            <w:tcW w:w="9640" w:type="dxa"/>
            <w:vAlign w:val="center"/>
          </w:tcPr>
          <w:p w14:paraId="68884A90" w14:textId="6C0B195B" w:rsidR="00664E95" w:rsidRPr="002048FF" w:rsidRDefault="00675FF0" w:rsidP="00EF636B">
            <w:pPr>
              <w:pStyle w:val="Nagwek1"/>
              <w:numPr>
                <w:ilvl w:val="0"/>
                <w:numId w:val="2"/>
              </w:numPr>
              <w:spacing w:before="0"/>
              <w:rPr>
                <w:b/>
                <w:iCs w:val="0"/>
                <w:color w:val="auto"/>
                <w:szCs w:val="20"/>
              </w:rPr>
            </w:pPr>
            <w:bookmarkStart w:id="37" w:name="_Toc203122137"/>
            <w:r w:rsidRPr="002048FF">
              <w:rPr>
                <w:b/>
                <w:iCs w:val="0"/>
                <w:color w:val="auto"/>
                <w:szCs w:val="20"/>
              </w:rPr>
              <w:t>uchylony</w:t>
            </w:r>
            <w:bookmarkEnd w:id="37"/>
          </w:p>
        </w:tc>
      </w:tr>
    </w:tbl>
    <w:p w14:paraId="54EC695C" w14:textId="77777777" w:rsidR="00E71502" w:rsidRPr="002048FF" w:rsidRDefault="00E71502" w:rsidP="00EF636B">
      <w:pPr>
        <w:rPr>
          <w:rFonts w:ascii="Times New Roman" w:hAnsi="Times New Roman"/>
        </w:rPr>
      </w:pPr>
    </w:p>
    <w:tbl>
      <w:tblPr>
        <w:tblW w:w="9640" w:type="dxa"/>
        <w:tblInd w:w="-8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702"/>
        <w:gridCol w:w="1938"/>
      </w:tblGrid>
      <w:tr w:rsidR="002048FF" w:rsidRPr="002048FF" w14:paraId="75394E19" w14:textId="77777777" w:rsidTr="00AD73E9">
        <w:trPr>
          <w:cantSplit/>
          <w:trHeight w:val="195"/>
        </w:trPr>
        <w:tc>
          <w:tcPr>
            <w:tcW w:w="9640" w:type="dxa"/>
            <w:gridSpan w:val="2"/>
            <w:tcBorders>
              <w:bottom w:val="single" w:sz="4" w:space="0" w:color="auto"/>
            </w:tcBorders>
            <w:vAlign w:val="center"/>
          </w:tcPr>
          <w:p w14:paraId="0C92C26C" w14:textId="77777777" w:rsidR="001C4525" w:rsidRPr="002048FF" w:rsidRDefault="001C4525" w:rsidP="00EF636B">
            <w:pPr>
              <w:pStyle w:val="Nagwek1"/>
              <w:numPr>
                <w:ilvl w:val="0"/>
                <w:numId w:val="2"/>
              </w:numPr>
              <w:spacing w:before="0"/>
              <w:rPr>
                <w:b/>
                <w:i w:val="0"/>
                <w:color w:val="auto"/>
                <w:szCs w:val="20"/>
              </w:rPr>
            </w:pPr>
            <w:bookmarkStart w:id="38" w:name="_Toc335052628"/>
            <w:bookmarkStart w:id="39" w:name="_Toc203122138"/>
            <w:r w:rsidRPr="002048FF">
              <w:rPr>
                <w:b/>
                <w:i w:val="0"/>
                <w:color w:val="auto"/>
                <w:szCs w:val="20"/>
              </w:rPr>
              <w:t>Centrum Obsługi Wniosków Komorników Sądowych – CWK</w:t>
            </w:r>
            <w:bookmarkEnd w:id="38"/>
            <w:bookmarkEnd w:id="39"/>
            <w:r w:rsidRPr="002048FF">
              <w:rPr>
                <w:b/>
                <w:i w:val="0"/>
                <w:color w:val="auto"/>
                <w:szCs w:val="20"/>
              </w:rPr>
              <w:t xml:space="preserve"> </w:t>
            </w:r>
          </w:p>
        </w:tc>
      </w:tr>
      <w:tr w:rsidR="002048FF" w:rsidRPr="002048FF" w14:paraId="5F9E037C" w14:textId="77777777" w:rsidTr="00AD73E9">
        <w:trPr>
          <w:cantSplit/>
          <w:trHeight w:val="358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FD02" w14:textId="77777777" w:rsidR="001C4525" w:rsidRPr="002048FF" w:rsidRDefault="001C4525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0D2A" w14:textId="77777777" w:rsidR="001C4525" w:rsidRPr="002048FF" w:rsidRDefault="001C4525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2048FF" w:rsidRPr="002048FF" w14:paraId="4E4F1DA4" w14:textId="77777777" w:rsidTr="00AD73E9"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965F" w14:textId="1A04B63A" w:rsidR="001C4525" w:rsidRPr="002048FF" w:rsidRDefault="00F406D0" w:rsidP="00052F61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obsługa </w:t>
            </w:r>
            <w:r w:rsidR="001C4525" w:rsidRPr="002048FF">
              <w:rPr>
                <w:rFonts w:ascii="Times New Roman" w:hAnsi="Times New Roman"/>
                <w:sz w:val="20"/>
                <w:szCs w:val="20"/>
              </w:rPr>
              <w:t>wniosków komorników sądowych o udostępnianie danych ze zbiorów Zakładu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5232" w14:textId="77777777" w:rsidR="00996310" w:rsidRPr="002048FF" w:rsidRDefault="001C4525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Oddział w Bydgoszczy dla </w:t>
            </w:r>
            <w:r w:rsidR="00996310" w:rsidRPr="002048FF">
              <w:rPr>
                <w:rFonts w:ascii="Times New Roman" w:hAnsi="Times New Roman"/>
                <w:sz w:val="20"/>
                <w:szCs w:val="20"/>
              </w:rPr>
              <w:t>II Oddziału w Łodzi,</w:t>
            </w:r>
          </w:p>
          <w:p w14:paraId="1AAD8AB0" w14:textId="64C49D16" w:rsidR="001C4525" w:rsidRPr="002048FF" w:rsidRDefault="00090F67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II Oddziału w Poznaniu oraz </w:t>
            </w:r>
            <w:r w:rsidR="001C4525" w:rsidRPr="002048FF">
              <w:rPr>
                <w:rFonts w:ascii="Times New Roman" w:hAnsi="Times New Roman"/>
                <w:sz w:val="20"/>
                <w:szCs w:val="20"/>
              </w:rPr>
              <w:t xml:space="preserve">Oddziałów w: </w:t>
            </w:r>
            <w:r w:rsidR="007C1D45" w:rsidRPr="002048FF">
              <w:rPr>
                <w:rFonts w:ascii="Times New Roman" w:hAnsi="Times New Roman"/>
                <w:sz w:val="20"/>
                <w:szCs w:val="20"/>
              </w:rPr>
              <w:t>Bydgoszczy</w:t>
            </w:r>
            <w:r w:rsidR="001C4525" w:rsidRPr="002048FF">
              <w:rPr>
                <w:rFonts w:ascii="Times New Roman" w:hAnsi="Times New Roman"/>
                <w:sz w:val="20"/>
                <w:szCs w:val="20"/>
              </w:rPr>
              <w:t>, Ostrowie</w:t>
            </w:r>
            <w:r w:rsidR="00996310" w:rsidRPr="002048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048FF">
              <w:rPr>
                <w:rFonts w:ascii="Times New Roman" w:hAnsi="Times New Roman"/>
                <w:sz w:val="20"/>
                <w:szCs w:val="20"/>
              </w:rPr>
              <w:lastRenderedPageBreak/>
              <w:t>Wielkopolskim</w:t>
            </w:r>
            <w:r w:rsidR="001C4525" w:rsidRPr="002048FF">
              <w:rPr>
                <w:rFonts w:ascii="Times New Roman" w:hAnsi="Times New Roman"/>
                <w:sz w:val="20"/>
                <w:szCs w:val="20"/>
              </w:rPr>
              <w:t xml:space="preserve">, Toruniu; </w:t>
            </w:r>
          </w:p>
          <w:p w14:paraId="5CFD421C" w14:textId="345F9E54" w:rsidR="00AD73E9" w:rsidRPr="002048FF" w:rsidRDefault="001C4525" w:rsidP="00AD73E9">
            <w:pPr>
              <w:spacing w:before="80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Oddział w Chrzanowie dla Oddziałów w: </w:t>
            </w:r>
            <w:r w:rsidR="00D565CB" w:rsidRPr="002048FF">
              <w:rPr>
                <w:rFonts w:ascii="Times New Roman" w:hAnsi="Times New Roman"/>
                <w:sz w:val="20"/>
                <w:szCs w:val="20"/>
              </w:rPr>
              <w:t xml:space="preserve">Chrzanowie, 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Chorzowie, Lublinie, Sosnowcu, Rybniku;</w:t>
            </w:r>
            <w:r w:rsidR="00AD73E9" w:rsidRPr="002048FF">
              <w:rPr>
                <w:rFonts w:ascii="Times New Roman" w:hAnsi="Times New Roman"/>
                <w:sz w:val="20"/>
                <w:szCs w:val="20"/>
              </w:rPr>
              <w:t xml:space="preserve"> Oddział w Częstochowie dla I Oddziału w Łodzi oraz Oddziałów w: Częstochowie,  </w:t>
            </w:r>
            <w:r w:rsidR="00AD73E9" w:rsidRPr="002048FF">
              <w:rPr>
                <w:rFonts w:ascii="Times New Roman" w:hAnsi="Times New Roman"/>
                <w:sz w:val="20"/>
                <w:szCs w:val="20"/>
              </w:rPr>
              <w:br/>
              <w:t xml:space="preserve">Opolu, Tomaszowie Mazowieckim, Zabrzu; </w:t>
            </w:r>
          </w:p>
          <w:p w14:paraId="7043EC5B" w14:textId="451C2F62" w:rsidR="00AD73E9" w:rsidRPr="002048FF" w:rsidRDefault="00AD73E9" w:rsidP="00AD73E9">
            <w:pPr>
              <w:spacing w:before="80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 w Elblągu dla Oddziałów w: Białymstoku, Elblągu, Gdańsku, Olsztynie, Płocku; Oddział w Jaśle dla Oddziałów w: Bielsku-Białej, Biłgoraju, Jaśle, Kielcach, Krakowie, Nowym Sączu, Rzeszowie, Tarnowie;</w:t>
            </w:r>
          </w:p>
          <w:p w14:paraId="59724163" w14:textId="276FC3C6" w:rsidR="00AD73E9" w:rsidRPr="002048FF" w:rsidRDefault="00AD73E9" w:rsidP="00AD73E9">
            <w:pPr>
              <w:spacing w:before="80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Oddział w Koszalinie dla I Oddziału w Poznaniu oraz Oddziałów w: Gorzowie Wielkopolskim, Koszalinie, Pile, Słupsku, Szczecinie; Oddział w Radomiu dla I, II i III Oddziału w Warszawie oraz Oddziałów w Radomiu, Siedlcach; </w:t>
            </w:r>
          </w:p>
          <w:p w14:paraId="0EAE430E" w14:textId="0F436469" w:rsidR="001C4525" w:rsidRPr="002048FF" w:rsidRDefault="00AD73E9" w:rsidP="00AD73E9">
            <w:pPr>
              <w:spacing w:before="80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 w Zielonej Górze dla Oddziałów w: Legnicy, Wałbrzychu, Wrocławiu, Zielonej Górze.</w:t>
            </w:r>
          </w:p>
        </w:tc>
      </w:tr>
      <w:tr w:rsidR="002048FF" w:rsidRPr="002048FF" w14:paraId="3CA4AD65" w14:textId="77777777" w:rsidTr="00AD73E9"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0733" w14:textId="441D3602" w:rsidR="001C4525" w:rsidRPr="002048FF" w:rsidRDefault="00F406D0" w:rsidP="00052F61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wyjaśnianie </w:t>
            </w:r>
            <w:r w:rsidR="001C4525" w:rsidRPr="002048FF">
              <w:rPr>
                <w:rFonts w:ascii="Times New Roman" w:hAnsi="Times New Roman"/>
                <w:sz w:val="20"/>
                <w:szCs w:val="20"/>
              </w:rPr>
              <w:t>nieprawidłowości we wnioskach oraz prowadzenie korespondencji uzupełniającej z komornikami sądowymi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1B94" w14:textId="77777777" w:rsidR="001C4525" w:rsidRPr="002048FF" w:rsidRDefault="001C4525" w:rsidP="00EF636B">
            <w:pPr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5CDB351B" w14:textId="77777777" w:rsidTr="00AD73E9"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D11D" w14:textId="4B6E3624" w:rsidR="001C4525" w:rsidRPr="002048FF" w:rsidRDefault="00F406D0" w:rsidP="00052F61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w</w:t>
            </w:r>
            <w:r w:rsidR="001C4525" w:rsidRPr="002048FF">
              <w:rPr>
                <w:rFonts w:ascii="Times New Roman" w:hAnsi="Times New Roman"/>
                <w:sz w:val="20"/>
                <w:szCs w:val="20"/>
              </w:rPr>
              <w:t>ystawienie i korekta rachunków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FBB5" w14:textId="77777777" w:rsidR="001C4525" w:rsidRPr="002048FF" w:rsidRDefault="001C4525" w:rsidP="00EF636B">
            <w:pPr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1A3C186F" w14:textId="77777777" w:rsidTr="00AD73E9"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2B4B" w14:textId="08370BDD" w:rsidR="001C4525" w:rsidRPr="002048FF" w:rsidRDefault="00F406D0" w:rsidP="00052F61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r</w:t>
            </w:r>
            <w:r w:rsidR="001C4525" w:rsidRPr="002048FF">
              <w:rPr>
                <w:rFonts w:ascii="Times New Roman" w:hAnsi="Times New Roman"/>
                <w:sz w:val="20"/>
                <w:szCs w:val="20"/>
              </w:rPr>
              <w:t>ejestrowanie wniosków wpływających bezpośrednio do Oddziału, w którym utworzono CWK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B7F5" w14:textId="77777777" w:rsidR="001C4525" w:rsidRPr="002048FF" w:rsidRDefault="001C4525" w:rsidP="00EF636B">
            <w:pPr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4FB6D8E2" w14:textId="77777777" w:rsidTr="00AD73E9"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196B" w14:textId="77777777" w:rsidR="001C4525" w:rsidRPr="002048FF" w:rsidRDefault="001C4525" w:rsidP="00052F61">
            <w:pPr>
              <w:numPr>
                <w:ilvl w:val="0"/>
                <w:numId w:val="19"/>
              </w:num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lastRenderedPageBreak/>
              <w:t>Raportowanie w zakresie realizowanych zadań.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CF1A" w14:textId="77777777" w:rsidR="001C4525" w:rsidRPr="002048FF" w:rsidRDefault="001C4525" w:rsidP="00EF636B">
            <w:pPr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9A320A2" w14:textId="151D1711" w:rsidR="001C4525" w:rsidRPr="002048FF" w:rsidRDefault="001C4525" w:rsidP="00EF636B">
      <w:pPr>
        <w:rPr>
          <w:rFonts w:ascii="Times New Roman" w:hAnsi="Times New Roman"/>
        </w:rPr>
      </w:pPr>
    </w:p>
    <w:tbl>
      <w:tblPr>
        <w:tblW w:w="9640" w:type="dxa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985"/>
      </w:tblGrid>
      <w:tr w:rsidR="002048FF" w:rsidRPr="002048FF" w14:paraId="71F74E60" w14:textId="77777777" w:rsidTr="00D73F96">
        <w:trPr>
          <w:trHeight w:val="159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13424FAD" w14:textId="77777777" w:rsidR="00DB699E" w:rsidRPr="002048FF" w:rsidRDefault="00DB699E" w:rsidP="00072AF7">
            <w:pPr>
              <w:pStyle w:val="Nagwek1"/>
              <w:numPr>
                <w:ilvl w:val="0"/>
                <w:numId w:val="2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40" w:name="_Toc203122139"/>
            <w:r w:rsidRPr="002048FF">
              <w:rPr>
                <w:b/>
                <w:bCs/>
                <w:i w:val="0"/>
                <w:iCs w:val="0"/>
                <w:color w:val="auto"/>
                <w:szCs w:val="20"/>
              </w:rPr>
              <w:t>Centrum Udostępniania Danych – CUD</w:t>
            </w:r>
            <w:bookmarkEnd w:id="40"/>
            <w:r w:rsidRPr="002048FF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</w:t>
            </w:r>
          </w:p>
        </w:tc>
      </w:tr>
      <w:tr w:rsidR="002048FF" w:rsidRPr="002048FF" w14:paraId="00D706D8" w14:textId="77777777" w:rsidTr="00D73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7655" w:type="dxa"/>
            <w:shd w:val="clear" w:color="auto" w:fill="auto"/>
            <w:vAlign w:val="center"/>
          </w:tcPr>
          <w:p w14:paraId="3786B15C" w14:textId="77777777" w:rsidR="00DB699E" w:rsidRPr="002048FF" w:rsidRDefault="00DB699E" w:rsidP="00072AF7">
            <w:pPr>
              <w:pStyle w:val="Akapitzlist"/>
              <w:keepNext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4EF342" w14:textId="77777777" w:rsidR="00DB699E" w:rsidRPr="002048FF" w:rsidRDefault="00DB699E" w:rsidP="00072AF7">
            <w:pPr>
              <w:pStyle w:val="Akapitzlist"/>
              <w:keepNext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2048FF" w:rsidRPr="002048FF" w14:paraId="73731C9E" w14:textId="77777777" w:rsidTr="00D73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655" w:type="dxa"/>
            <w:shd w:val="clear" w:color="auto" w:fill="auto"/>
          </w:tcPr>
          <w:p w14:paraId="542E341B" w14:textId="0B856C21" w:rsidR="00DB699E" w:rsidRPr="002048FF" w:rsidRDefault="00410183" w:rsidP="00052F61">
            <w:pPr>
              <w:pStyle w:val="Akapitzlist"/>
              <w:numPr>
                <w:ilvl w:val="0"/>
                <w:numId w:val="3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</w:t>
            </w:r>
            <w:r w:rsidR="00DB699E" w:rsidRPr="002048FF">
              <w:rPr>
                <w:rFonts w:ascii="Times New Roman" w:hAnsi="Times New Roman"/>
                <w:sz w:val="20"/>
                <w:szCs w:val="20"/>
              </w:rPr>
              <w:t>bsługa wniosków o udostępnienie danych ze zbiorów Zakładu przekazanych przez komórki organizacyjne Centrali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0B91CD06" w14:textId="77777777" w:rsidR="00DB699E" w:rsidRPr="002048FF" w:rsidRDefault="00DB699E" w:rsidP="00D73F96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 w Gorzowie Wielkopolskim</w:t>
            </w:r>
          </w:p>
        </w:tc>
      </w:tr>
      <w:tr w:rsidR="002048FF" w:rsidRPr="002048FF" w14:paraId="373A6D1D" w14:textId="77777777" w:rsidTr="00DB6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"/>
        </w:trPr>
        <w:tc>
          <w:tcPr>
            <w:tcW w:w="7655" w:type="dxa"/>
            <w:shd w:val="clear" w:color="auto" w:fill="auto"/>
          </w:tcPr>
          <w:p w14:paraId="221DD781" w14:textId="2D80DB0E" w:rsidR="00DB699E" w:rsidRPr="002048FF" w:rsidRDefault="00410183" w:rsidP="00052F61">
            <w:pPr>
              <w:pStyle w:val="Akapitzlist"/>
              <w:keepNext/>
              <w:numPr>
                <w:ilvl w:val="0"/>
                <w:numId w:val="3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</w:t>
            </w:r>
            <w:r w:rsidR="00DB699E" w:rsidRPr="002048FF">
              <w:rPr>
                <w:rFonts w:ascii="Times New Roman" w:hAnsi="Times New Roman"/>
                <w:sz w:val="20"/>
                <w:szCs w:val="20"/>
              </w:rPr>
              <w:t>bsługa wniosków uprawnionych instytucji o udostępnienie danych ze zbiorów Zakładu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DE13E50" w14:textId="723FE8AF" w:rsidR="00DB699E" w:rsidRPr="002048FF" w:rsidRDefault="00DB699E" w:rsidP="00D73F96">
            <w:pPr>
              <w:keepNext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Oddział w Gorzowie Wielkopolskim dla </w:t>
            </w:r>
            <w:r w:rsidR="002521A4" w:rsidRPr="002048F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I Oddziału w Łodzi, II Oddziału w </w:t>
            </w:r>
            <w:r w:rsidR="00DB00E0" w:rsidRPr="002048FF">
              <w:rPr>
                <w:rFonts w:ascii="Times New Roman" w:hAnsi="Times New Roman"/>
                <w:sz w:val="20"/>
                <w:szCs w:val="20"/>
              </w:rPr>
              <w:t>Warszawie</w:t>
            </w:r>
            <w:r w:rsidR="002521A4" w:rsidRPr="002048FF">
              <w:rPr>
                <w:rFonts w:ascii="Times New Roman" w:hAnsi="Times New Roman"/>
                <w:sz w:val="20"/>
                <w:szCs w:val="20"/>
              </w:rPr>
              <w:t xml:space="preserve"> oraz 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 xml:space="preserve">Oddziałów w: Biłgoraju, Gorzowie Wielkopolskim, Jaśle, Koszalinie, Olsztynie, Opolu, Ostrowie Wielkopolskim, Toruniu, Zabrzu; </w:t>
            </w:r>
          </w:p>
          <w:p w14:paraId="752063B8" w14:textId="77777777" w:rsidR="00DB699E" w:rsidRPr="002048FF" w:rsidRDefault="00DB699E" w:rsidP="00D73F96">
            <w:pPr>
              <w:keepNext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 w Pile dla Oddziałów w: Białymstoku, Bydgoszczy, Częstochowie, Elblągu, Gdańsku, Krakowie, Legnicy, Nowym Sączu, Pile, Rybniku, Zielonej Górze;</w:t>
            </w:r>
          </w:p>
          <w:p w14:paraId="16642921" w14:textId="15969AA2" w:rsidR="00DB699E" w:rsidRPr="002048FF" w:rsidRDefault="00DB699E" w:rsidP="00D73F96">
            <w:pPr>
              <w:keepNext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I Oddział w Poznaniu dla </w:t>
            </w:r>
            <w:r w:rsidR="002521A4" w:rsidRPr="002048FF">
              <w:rPr>
                <w:rFonts w:ascii="Times New Roman" w:hAnsi="Times New Roman"/>
                <w:sz w:val="20"/>
                <w:szCs w:val="20"/>
              </w:rPr>
              <w:t xml:space="preserve">II Oddziału w Łodzi, I i II Oddziału w Poznaniu, I i III Oddziału w Warszawie oraz 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 xml:space="preserve">Oddziałów w: Kielcach, Lublinie, Płocku, Radomiu, Sosnowcu, Wałbrzychu; </w:t>
            </w:r>
          </w:p>
          <w:p w14:paraId="769E6FF8" w14:textId="1B8A9C13" w:rsidR="00DB699E" w:rsidRPr="002048FF" w:rsidRDefault="00DB699E" w:rsidP="00D73F96">
            <w:pPr>
              <w:keepNext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 w Szczecinie dla Oddziałów w: Bielsku-Białej, Chorzowie, Chrzanowie, Rzeszowie, Siedlcach, Słupsku, Szczecinie, Tarnowie, Tomaszowie Mazowieckim, Wrocławiu.</w:t>
            </w:r>
          </w:p>
        </w:tc>
      </w:tr>
      <w:tr w:rsidR="002048FF" w:rsidRPr="002048FF" w14:paraId="17BBCC2E" w14:textId="77777777" w:rsidTr="00D73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</w:tcPr>
          <w:p w14:paraId="5778BA4A" w14:textId="63E486A1" w:rsidR="00DB699E" w:rsidRPr="002048FF" w:rsidRDefault="00410183" w:rsidP="00052F61">
            <w:pPr>
              <w:pStyle w:val="Akapitzlist"/>
              <w:numPr>
                <w:ilvl w:val="0"/>
                <w:numId w:val="3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w</w:t>
            </w:r>
            <w:r w:rsidR="00DB699E" w:rsidRPr="002048FF">
              <w:rPr>
                <w:rFonts w:ascii="Times New Roman" w:hAnsi="Times New Roman"/>
                <w:sz w:val="20"/>
                <w:szCs w:val="20"/>
              </w:rPr>
              <w:t>yjaśnianie nieprawidłowości we wnioskach oraz prowadzenie korespondencji uzupełniającej z uprawnionymi instytucjami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auto"/>
          </w:tcPr>
          <w:p w14:paraId="4D8F9108" w14:textId="77777777" w:rsidR="00DB699E" w:rsidRPr="002048FF" w:rsidRDefault="00DB699E" w:rsidP="00D73F96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2DB72636" w14:textId="77777777" w:rsidTr="00D73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04"/>
        </w:trPr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</w:tcPr>
          <w:p w14:paraId="1A94C63F" w14:textId="510DAACD" w:rsidR="00DB699E" w:rsidRPr="002048FF" w:rsidRDefault="00410183" w:rsidP="00052F61">
            <w:pPr>
              <w:pStyle w:val="Akapitzlist"/>
              <w:numPr>
                <w:ilvl w:val="0"/>
                <w:numId w:val="3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raportowanie </w:t>
            </w:r>
            <w:r w:rsidR="00DB699E" w:rsidRPr="002048FF">
              <w:rPr>
                <w:rFonts w:ascii="Times New Roman" w:hAnsi="Times New Roman"/>
                <w:sz w:val="20"/>
                <w:szCs w:val="20"/>
              </w:rPr>
              <w:t>w zakresie realizowanych zadań.</w:t>
            </w:r>
          </w:p>
        </w:tc>
        <w:tc>
          <w:tcPr>
            <w:tcW w:w="1985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8627F1" w14:textId="77777777" w:rsidR="00DB699E" w:rsidRPr="002048FF" w:rsidRDefault="00DB699E" w:rsidP="00D73F96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51FED38" w14:textId="77777777" w:rsidR="003015FB" w:rsidRPr="002048FF" w:rsidRDefault="003015FB" w:rsidP="00DB699E"/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"/>
        <w:gridCol w:w="7621"/>
        <w:gridCol w:w="1985"/>
      </w:tblGrid>
      <w:tr w:rsidR="002048FF" w:rsidRPr="002048FF" w14:paraId="2EA94373" w14:textId="77777777" w:rsidTr="00D73F96">
        <w:tc>
          <w:tcPr>
            <w:tcW w:w="9640" w:type="dxa"/>
            <w:gridSpan w:val="3"/>
          </w:tcPr>
          <w:p w14:paraId="2C5E09C3" w14:textId="77777777" w:rsidR="00DB699E" w:rsidRPr="002048FF" w:rsidRDefault="00DB699E" w:rsidP="00D73F96">
            <w:pPr>
              <w:pStyle w:val="Nagwek1"/>
              <w:numPr>
                <w:ilvl w:val="0"/>
                <w:numId w:val="2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41" w:name="_Toc203122140"/>
            <w:r w:rsidRPr="002048FF">
              <w:rPr>
                <w:b/>
                <w:bCs/>
                <w:i w:val="0"/>
                <w:iCs w:val="0"/>
                <w:color w:val="auto"/>
                <w:szCs w:val="20"/>
              </w:rPr>
              <w:t>Centrum Wsparcia Biznesowego w obszarze świadczeń emerytalno-rentowych – CWE</w:t>
            </w:r>
            <w:bookmarkEnd w:id="41"/>
          </w:p>
        </w:tc>
      </w:tr>
      <w:tr w:rsidR="002048FF" w:rsidRPr="002048FF" w14:paraId="7DE94B40" w14:textId="77777777" w:rsidTr="00D73F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D62CD" w14:textId="77777777" w:rsidR="00DB699E" w:rsidRPr="002048FF" w:rsidRDefault="00DB699E" w:rsidP="00D73F96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42C04" w14:textId="77777777" w:rsidR="00DB699E" w:rsidRPr="002048FF" w:rsidRDefault="00DB699E" w:rsidP="00D73F96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2048FF" w:rsidRPr="002048FF" w14:paraId="38DADA91" w14:textId="77777777" w:rsidTr="00D73F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8C01F" w14:textId="605BA69B" w:rsidR="00DB699E" w:rsidRPr="002048FF" w:rsidRDefault="002330D2" w:rsidP="00F257AA">
            <w:pPr>
              <w:pStyle w:val="Tekstpodstawowy"/>
              <w:numPr>
                <w:ilvl w:val="0"/>
                <w:numId w:val="10"/>
              </w:numPr>
              <w:suppressAutoHyphens w:val="0"/>
              <w:autoSpaceDE/>
              <w:autoSpaceDN/>
              <w:spacing w:before="0"/>
              <w:rPr>
                <w:i w:val="0"/>
                <w:noProof w:val="0"/>
                <w:sz w:val="20"/>
                <w:szCs w:val="20"/>
                <w:lang w:val="pl-PL"/>
              </w:rPr>
            </w:pPr>
            <w:r w:rsidRPr="002048FF">
              <w:rPr>
                <w:i w:val="0"/>
                <w:noProof w:val="0"/>
                <w:sz w:val="20"/>
                <w:szCs w:val="20"/>
                <w:lang w:val="pl-PL"/>
              </w:rPr>
              <w:t>o</w:t>
            </w:r>
            <w:r w:rsidR="00DB699E" w:rsidRPr="002048FF">
              <w:rPr>
                <w:i w:val="0"/>
                <w:noProof w:val="0"/>
                <w:sz w:val="20"/>
                <w:szCs w:val="20"/>
                <w:lang w:val="pl-PL"/>
              </w:rPr>
              <w:t>bsługa incydentów merytorycznych występujących podczas pracy z aplikacjami KSI ZUS wspomagającymi przyznawanie i wypłatę świadczeń emerytalno</w:t>
            </w:r>
            <w:r w:rsidRPr="002048FF">
              <w:rPr>
                <w:i w:val="0"/>
                <w:noProof w:val="0"/>
                <w:sz w:val="20"/>
                <w:szCs w:val="20"/>
                <w:lang w:val="pl-PL"/>
              </w:rPr>
              <w:t>-</w:t>
            </w:r>
            <w:r w:rsidR="00DB699E" w:rsidRPr="002048FF">
              <w:rPr>
                <w:i w:val="0"/>
                <w:noProof w:val="0"/>
                <w:sz w:val="20"/>
                <w:szCs w:val="20"/>
                <w:lang w:val="pl-PL"/>
              </w:rPr>
              <w:t>rentowych (aplikacji emerytalno-rentowych)</w:t>
            </w:r>
            <w:r w:rsidRPr="002048FF">
              <w:rPr>
                <w:i w:val="0"/>
                <w:noProof w:val="0"/>
                <w:sz w:val="20"/>
                <w:szCs w:val="20"/>
                <w:lang w:val="pl-PL"/>
              </w:rPr>
              <w:t>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F63F7" w14:textId="77777777" w:rsidR="00DB699E" w:rsidRPr="002048FF" w:rsidRDefault="00DB699E" w:rsidP="00D73F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 w Chorzowie</w:t>
            </w:r>
          </w:p>
        </w:tc>
      </w:tr>
      <w:tr w:rsidR="002048FF" w:rsidRPr="002048FF" w14:paraId="7CB482AB" w14:textId="77777777" w:rsidTr="00D73F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FAC5D" w14:textId="02ED40D4" w:rsidR="00DB699E" w:rsidRPr="002048FF" w:rsidRDefault="002330D2" w:rsidP="00F257AA">
            <w:pPr>
              <w:pStyle w:val="Tekstpodstawowy"/>
              <w:numPr>
                <w:ilvl w:val="0"/>
                <w:numId w:val="10"/>
              </w:numPr>
              <w:suppressAutoHyphens w:val="0"/>
              <w:autoSpaceDE/>
              <w:autoSpaceDN/>
              <w:spacing w:before="0"/>
              <w:rPr>
                <w:i w:val="0"/>
                <w:noProof w:val="0"/>
                <w:sz w:val="20"/>
                <w:szCs w:val="20"/>
                <w:lang w:val="pl-PL"/>
              </w:rPr>
            </w:pPr>
            <w:r w:rsidRPr="002048FF">
              <w:rPr>
                <w:i w:val="0"/>
                <w:noProof w:val="0"/>
                <w:sz w:val="20"/>
                <w:szCs w:val="20"/>
                <w:lang w:val="pl-PL"/>
              </w:rPr>
              <w:t>a</w:t>
            </w:r>
            <w:r w:rsidR="00DB699E" w:rsidRPr="002048FF">
              <w:rPr>
                <w:i w:val="0"/>
                <w:noProof w:val="0"/>
                <w:sz w:val="20"/>
                <w:szCs w:val="20"/>
                <w:lang w:val="pl-PL"/>
              </w:rPr>
              <w:t>naliza błędów użytkowników aplikacji emerytalno-rentowych i rekomendowanie działań zaradczych</w:t>
            </w:r>
            <w:r w:rsidRPr="002048FF">
              <w:rPr>
                <w:i w:val="0"/>
                <w:noProof w:val="0"/>
                <w:sz w:val="20"/>
                <w:szCs w:val="20"/>
                <w:lang w:val="pl-PL"/>
              </w:rPr>
              <w:t>;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54C2" w14:textId="77777777" w:rsidR="00DB699E" w:rsidRPr="002048FF" w:rsidRDefault="00DB699E" w:rsidP="00D73F9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048FF" w:rsidRPr="002048FF" w14:paraId="444156BB" w14:textId="77777777" w:rsidTr="00D73F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5E56A" w14:textId="465CC571" w:rsidR="00DB699E" w:rsidRPr="002048FF" w:rsidRDefault="002330D2" w:rsidP="00F257AA">
            <w:pPr>
              <w:pStyle w:val="Tekstpodstawowy"/>
              <w:numPr>
                <w:ilvl w:val="0"/>
                <w:numId w:val="10"/>
              </w:numPr>
              <w:suppressAutoHyphens w:val="0"/>
              <w:autoSpaceDE/>
              <w:autoSpaceDN/>
              <w:spacing w:before="0"/>
              <w:rPr>
                <w:i w:val="0"/>
                <w:noProof w:val="0"/>
                <w:sz w:val="20"/>
                <w:szCs w:val="20"/>
                <w:lang w:val="pl-PL"/>
              </w:rPr>
            </w:pPr>
            <w:r w:rsidRPr="002048FF">
              <w:rPr>
                <w:i w:val="0"/>
                <w:noProof w:val="0"/>
                <w:sz w:val="20"/>
                <w:szCs w:val="20"/>
                <w:lang w:val="pl-PL"/>
              </w:rPr>
              <w:t>u</w:t>
            </w:r>
            <w:r w:rsidR="00DB699E" w:rsidRPr="002048FF">
              <w:rPr>
                <w:i w:val="0"/>
                <w:noProof w:val="0"/>
                <w:sz w:val="20"/>
                <w:szCs w:val="20"/>
                <w:lang w:val="pl-PL"/>
              </w:rPr>
              <w:t>dział w pracach nad poprawą funkcjonalności i ergonomii aplikacji emerytalno-rentowych</w:t>
            </w:r>
            <w:r w:rsidRPr="002048FF">
              <w:rPr>
                <w:i w:val="0"/>
                <w:noProof w:val="0"/>
                <w:sz w:val="20"/>
                <w:szCs w:val="20"/>
                <w:lang w:val="pl-PL"/>
              </w:rPr>
              <w:t>;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E0C2" w14:textId="77777777" w:rsidR="00DB699E" w:rsidRPr="002048FF" w:rsidRDefault="00DB699E" w:rsidP="00D73F9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048FF" w:rsidRPr="002048FF" w14:paraId="2C458D5E" w14:textId="77777777" w:rsidTr="00D73F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91F20" w14:textId="1900C59B" w:rsidR="00DB699E" w:rsidRPr="002048FF" w:rsidRDefault="002330D2" w:rsidP="00F257AA">
            <w:pPr>
              <w:pStyle w:val="Tekstpodstawowy"/>
              <w:numPr>
                <w:ilvl w:val="0"/>
                <w:numId w:val="10"/>
              </w:numPr>
              <w:suppressAutoHyphens w:val="0"/>
              <w:autoSpaceDE/>
              <w:autoSpaceDN/>
              <w:spacing w:before="0"/>
              <w:rPr>
                <w:i w:val="0"/>
                <w:noProof w:val="0"/>
                <w:sz w:val="20"/>
                <w:szCs w:val="20"/>
                <w:lang w:val="pl-PL"/>
              </w:rPr>
            </w:pPr>
            <w:r w:rsidRPr="002048FF">
              <w:rPr>
                <w:i w:val="0"/>
                <w:noProof w:val="0"/>
                <w:sz w:val="20"/>
                <w:szCs w:val="20"/>
                <w:lang w:val="pl-PL"/>
              </w:rPr>
              <w:t>u</w:t>
            </w:r>
            <w:r w:rsidR="00DB699E" w:rsidRPr="002048FF">
              <w:rPr>
                <w:i w:val="0"/>
                <w:noProof w:val="0"/>
                <w:sz w:val="20"/>
                <w:szCs w:val="20"/>
                <w:lang w:val="pl-PL"/>
              </w:rPr>
              <w:t>dział w przygotowaniu i weryfikacji materiałów informacyjnych dotyczących zagadnień związanych z użytkowaniem aplikacji w obszarze świadczeń emerytalno-rentowych</w:t>
            </w:r>
            <w:r w:rsidRPr="002048FF">
              <w:rPr>
                <w:i w:val="0"/>
                <w:noProof w:val="0"/>
                <w:sz w:val="20"/>
                <w:szCs w:val="20"/>
                <w:lang w:val="pl-PL"/>
              </w:rPr>
              <w:t>;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C447" w14:textId="77777777" w:rsidR="00DB699E" w:rsidRPr="002048FF" w:rsidRDefault="00DB699E" w:rsidP="00D73F9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048FF" w:rsidRPr="002048FF" w14:paraId="6A8EA1A0" w14:textId="77777777" w:rsidTr="00D73F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D241F" w14:textId="3A54D3C9" w:rsidR="00DB699E" w:rsidRPr="002048FF" w:rsidRDefault="002330D2" w:rsidP="00F257AA">
            <w:pPr>
              <w:pStyle w:val="Tekstpodstawowy"/>
              <w:numPr>
                <w:ilvl w:val="0"/>
                <w:numId w:val="10"/>
              </w:numPr>
              <w:suppressAutoHyphens w:val="0"/>
              <w:autoSpaceDE/>
              <w:autoSpaceDN/>
              <w:spacing w:before="0"/>
              <w:rPr>
                <w:i w:val="0"/>
                <w:noProof w:val="0"/>
                <w:sz w:val="20"/>
                <w:szCs w:val="20"/>
                <w:lang w:val="pl-PL"/>
              </w:rPr>
            </w:pPr>
            <w:r w:rsidRPr="002048FF">
              <w:rPr>
                <w:i w:val="0"/>
                <w:noProof w:val="0"/>
                <w:sz w:val="20"/>
                <w:szCs w:val="20"/>
                <w:lang w:val="pl-PL"/>
              </w:rPr>
              <w:t>o</w:t>
            </w:r>
            <w:r w:rsidR="00DB699E" w:rsidRPr="002048FF">
              <w:rPr>
                <w:i w:val="0"/>
                <w:noProof w:val="0"/>
                <w:sz w:val="20"/>
                <w:szCs w:val="20"/>
                <w:lang w:val="pl-PL"/>
              </w:rPr>
              <w:t>piniowanie przesłanych przez DER materiałów i dokumentów dotyczących funkcjonowania pionu świadczeń emerytalno</w:t>
            </w:r>
            <w:r w:rsidRPr="002048FF">
              <w:rPr>
                <w:i w:val="0"/>
                <w:noProof w:val="0"/>
                <w:sz w:val="20"/>
                <w:szCs w:val="20"/>
                <w:lang w:val="pl-PL"/>
              </w:rPr>
              <w:t>-</w:t>
            </w:r>
            <w:r w:rsidR="00DB699E" w:rsidRPr="002048FF">
              <w:rPr>
                <w:i w:val="0"/>
                <w:noProof w:val="0"/>
                <w:sz w:val="20"/>
                <w:szCs w:val="20"/>
                <w:lang w:val="pl-PL"/>
              </w:rPr>
              <w:t>rentowych</w:t>
            </w:r>
            <w:r w:rsidRPr="002048FF">
              <w:rPr>
                <w:i w:val="0"/>
                <w:noProof w:val="0"/>
                <w:sz w:val="20"/>
                <w:szCs w:val="20"/>
                <w:lang w:val="pl-PL"/>
              </w:rPr>
              <w:t>;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6BFD" w14:textId="77777777" w:rsidR="00DB699E" w:rsidRPr="002048FF" w:rsidRDefault="00DB699E" w:rsidP="00D73F9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048FF" w:rsidRPr="002048FF" w14:paraId="0B54B2D2" w14:textId="77777777" w:rsidTr="00D73F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B6A5C" w14:textId="634DA88C" w:rsidR="00DB699E" w:rsidRPr="002048FF" w:rsidRDefault="002330D2" w:rsidP="00F257AA">
            <w:pPr>
              <w:pStyle w:val="Tekstpodstawowy"/>
              <w:numPr>
                <w:ilvl w:val="0"/>
                <w:numId w:val="10"/>
              </w:numPr>
              <w:suppressAutoHyphens w:val="0"/>
              <w:autoSpaceDE/>
              <w:autoSpaceDN/>
              <w:spacing w:before="0"/>
              <w:rPr>
                <w:i w:val="0"/>
                <w:noProof w:val="0"/>
                <w:sz w:val="20"/>
                <w:szCs w:val="20"/>
                <w:lang w:val="pl-PL"/>
              </w:rPr>
            </w:pPr>
            <w:r w:rsidRPr="002048FF">
              <w:rPr>
                <w:i w:val="0"/>
                <w:noProof w:val="0"/>
                <w:sz w:val="20"/>
                <w:szCs w:val="20"/>
                <w:lang w:val="pl-PL"/>
              </w:rPr>
              <w:t>o</w:t>
            </w:r>
            <w:r w:rsidR="00DB699E" w:rsidRPr="002048FF">
              <w:rPr>
                <w:i w:val="0"/>
                <w:noProof w:val="0"/>
                <w:sz w:val="20"/>
                <w:szCs w:val="20"/>
                <w:lang w:val="pl-PL"/>
              </w:rPr>
              <w:t>pracowywanie raportów z realizowanych zadań.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5991" w14:textId="77777777" w:rsidR="00DB699E" w:rsidRPr="002048FF" w:rsidRDefault="00DB699E" w:rsidP="00D73F96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2ACD04F9" w14:textId="77777777" w:rsidR="004928CE" w:rsidRPr="002048FF" w:rsidRDefault="004928CE" w:rsidP="00EF636B">
      <w:pPr>
        <w:rPr>
          <w:rFonts w:ascii="Times New Roman" w:hAnsi="Times New Roman"/>
        </w:rPr>
      </w:pPr>
    </w:p>
    <w:p w14:paraId="16447B62" w14:textId="3EF0C966" w:rsidR="0073789D" w:rsidRPr="002048FF" w:rsidRDefault="00893D53" w:rsidP="00EF636B">
      <w:pPr>
        <w:pStyle w:val="Nagwek1"/>
        <w:numPr>
          <w:ilvl w:val="0"/>
          <w:numId w:val="2"/>
        </w:numPr>
        <w:spacing w:before="0"/>
        <w:rPr>
          <w:b/>
          <w:bCs/>
          <w:i w:val="0"/>
          <w:iCs w:val="0"/>
          <w:color w:val="auto"/>
          <w:szCs w:val="20"/>
        </w:rPr>
      </w:pPr>
      <w:bookmarkStart w:id="42" w:name="_Toc203122141"/>
      <w:r w:rsidRPr="002048FF">
        <w:rPr>
          <w:b/>
          <w:bCs/>
          <w:color w:val="auto"/>
          <w:szCs w:val="20"/>
        </w:rPr>
        <w:lastRenderedPageBreak/>
        <w:t>uchylony</w:t>
      </w:r>
      <w:bookmarkEnd w:id="42"/>
    </w:p>
    <w:p w14:paraId="5259A822" w14:textId="77777777" w:rsidR="0073789D" w:rsidRPr="002048FF" w:rsidRDefault="0073789D" w:rsidP="00EF636B">
      <w:pPr>
        <w:pStyle w:val="Nagwek1"/>
        <w:numPr>
          <w:ilvl w:val="0"/>
          <w:numId w:val="0"/>
        </w:numPr>
        <w:spacing w:before="0"/>
        <w:rPr>
          <w:b/>
          <w:bCs/>
          <w:i w:val="0"/>
          <w:iCs w:val="0"/>
          <w:color w:val="auto"/>
          <w:szCs w:val="20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1938"/>
      </w:tblGrid>
      <w:tr w:rsidR="002048FF" w:rsidRPr="002048FF" w14:paraId="4C22D946" w14:textId="77777777" w:rsidTr="000A51DE">
        <w:tc>
          <w:tcPr>
            <w:tcW w:w="9640" w:type="dxa"/>
            <w:gridSpan w:val="2"/>
            <w:shd w:val="clear" w:color="auto" w:fill="auto"/>
          </w:tcPr>
          <w:p w14:paraId="5493FB77" w14:textId="77777777" w:rsidR="000C5A50" w:rsidRPr="002048FF" w:rsidRDefault="000C5A50" w:rsidP="00EF636B">
            <w:pPr>
              <w:pStyle w:val="Nagwek1"/>
              <w:numPr>
                <w:ilvl w:val="0"/>
                <w:numId w:val="2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43" w:name="_Toc203122142"/>
            <w:r w:rsidRPr="002048FF">
              <w:rPr>
                <w:b/>
                <w:bCs/>
                <w:i w:val="0"/>
                <w:iCs w:val="0"/>
                <w:color w:val="auto"/>
                <w:szCs w:val="20"/>
              </w:rPr>
              <w:t>Kadrowo-Płacowa – KAD</w:t>
            </w:r>
            <w:bookmarkEnd w:id="43"/>
          </w:p>
        </w:tc>
      </w:tr>
      <w:tr w:rsidR="002048FF" w:rsidRPr="002048FF" w14:paraId="1E1B950D" w14:textId="77777777" w:rsidTr="004F0BA5">
        <w:tblPrEx>
          <w:tblCellMar>
            <w:left w:w="62" w:type="dxa"/>
            <w:right w:w="62" w:type="dxa"/>
          </w:tblCellMar>
        </w:tblPrEx>
        <w:trPr>
          <w:cantSplit/>
          <w:trHeight w:val="431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F6327C" w14:textId="77777777" w:rsidR="000C5A50" w:rsidRPr="002048FF" w:rsidRDefault="000C5A50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BA01" w14:textId="77777777" w:rsidR="000C5A50" w:rsidRPr="002048FF" w:rsidRDefault="000C5A50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2048FF" w:rsidRPr="002048FF" w14:paraId="09098F2D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E1A6" w14:textId="4E9D27C1" w:rsidR="0013055C" w:rsidRPr="002048FF" w:rsidRDefault="0013055C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realizowanie polityki kadrowej w oddziale i podległych terenowych jednostkach organizacyjnych;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F9E52" w14:textId="4C809B55" w:rsidR="0013055C" w:rsidRPr="002048FF" w:rsidRDefault="0013055C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oddziały</w:t>
            </w:r>
            <w:r w:rsidR="004C5B13" w:rsidRPr="002048FF">
              <w:rPr>
                <w:rFonts w:ascii="Times New Roman" w:hAnsi="Times New Roman"/>
                <w:sz w:val="20"/>
                <w:szCs w:val="20"/>
              </w:rPr>
              <w:t xml:space="preserve"> z wyłączeniem Oddziału w Opolu, dla którego zadania realizuje Oddział w Wałbrzychu</w:t>
            </w:r>
          </w:p>
        </w:tc>
      </w:tr>
      <w:tr w:rsidR="002048FF" w:rsidRPr="002048FF" w14:paraId="66A4E2BF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6D97" w14:textId="7A484D62" w:rsidR="0013055C" w:rsidRPr="002048FF" w:rsidRDefault="0013055C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prowadzenie spraw osobowych pracowników – z wyłączeniem spraw kadrowych realizowanych przez DZL;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71532" w14:textId="77777777" w:rsidR="0013055C" w:rsidRPr="002048FF" w:rsidRDefault="0013055C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2E38D466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B372" w14:textId="47B492BE" w:rsidR="0013055C" w:rsidRPr="002048FF" w:rsidRDefault="0013055C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opracowywanie planów, zakup, organizowanie, koordynowanie i realizowanie szkoleń oraz dokształcanie zawodowe pracowników dla potrzeb Zakładu – w oparciu o zatwierdzone rzeczowe i finansowe plany szkolenia oraz obowiązujące w Zakładzie uregulowania;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FF223" w14:textId="77777777" w:rsidR="0013055C" w:rsidRPr="002048FF" w:rsidRDefault="0013055C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1AB23B79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22EC" w14:textId="74414837" w:rsidR="0013055C" w:rsidRPr="002048FF" w:rsidRDefault="0013055C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organizowanie działalności socjalno-bytowej na rzecz pracowników i innych osób uprawnionych oraz byłych pracowników – emerytów i rencistów;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D97B9" w14:textId="77777777" w:rsidR="0013055C" w:rsidRPr="002048FF" w:rsidRDefault="0013055C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534F48F7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4B54" w14:textId="484103A7" w:rsidR="0013055C" w:rsidRPr="002048FF" w:rsidRDefault="0013055C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obliczanie wynagrodzeń, zasiłków z ubezpieczenia społecznego oraz innych należności pracowników, emerytów objętych Zakładowym Funduszem Świadczeń Socjalnych oraz osób zatrudnionych na podstawie umów cywilnoprawnych zawieranych z osobami fizycznymi nieprowadzącymi działalności gospodarczej, a także prowadzenie kont ksiąg pomocniczych w tym zakresie;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69C1A" w14:textId="77777777" w:rsidR="0013055C" w:rsidRPr="002048FF" w:rsidRDefault="0013055C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752EDF28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1C6D" w14:textId="0D37357B" w:rsidR="0013055C" w:rsidRPr="002048FF" w:rsidRDefault="0013055C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potrącanie i rozliczanie podatku dochodowego od osób fizycznych oraz składek na ubezpieczenia społeczne, ubezpieczenie zdrowotne i Fundusz Pracy od należności wypłacanych pracownikom, osobom uprawnionym do korzystania z Zakładowego Funduszu Świadczeń Socjalnych oraz osobom fizycznym zatrudnionym na podstawie umów cywilnoprawnych;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23C45" w14:textId="77777777" w:rsidR="0013055C" w:rsidRPr="002048FF" w:rsidRDefault="0013055C" w:rsidP="00EF636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0B8FEB82" w14:textId="77777777" w:rsidTr="000A51DE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F54C" w14:textId="23512499" w:rsidR="0013055C" w:rsidRPr="002048FF" w:rsidRDefault="00F9567B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44" w:name="_Hlk183424699"/>
            <w:r w:rsidRPr="002048FF">
              <w:rPr>
                <w:rFonts w:ascii="Times New Roman" w:hAnsi="Times New Roman"/>
                <w:sz w:val="20"/>
                <w:szCs w:val="20"/>
              </w:rPr>
              <w:t>prowadzenie spraw dotyczących wyłączenia od obowiązku pełnienia czynnej służby wojskowej w razie ogłoszenia mobilizacji i w czasie wojny pracowników oddziału, z wyłączeniem spraw realizowanych przez DZL;</w:t>
            </w:r>
            <w:bookmarkEnd w:id="44"/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63083" w14:textId="50F1F435" w:rsidR="0013055C" w:rsidRPr="002048FF" w:rsidRDefault="0013055C" w:rsidP="00EF636B">
            <w:pPr>
              <w:spacing w:after="20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048FF" w:rsidRPr="002048FF" w14:paraId="762D909A" w14:textId="77777777" w:rsidTr="008E1E7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533F" w14:textId="5D7E9F9B" w:rsidR="000A51DE" w:rsidRPr="002048FF" w:rsidRDefault="004A738F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</w:t>
            </w:r>
            <w:r w:rsidR="000A51DE" w:rsidRPr="002048FF">
              <w:rPr>
                <w:rFonts w:ascii="Times New Roman" w:hAnsi="Times New Roman"/>
                <w:sz w:val="20"/>
                <w:szCs w:val="20"/>
              </w:rPr>
              <w:t>rganizowanie prowadzenia praktyk i staży w oddziale i podległych terenowych jednostkach organizacyjnych</w:t>
            </w:r>
            <w:r w:rsidR="00771DC4"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66717" w14:textId="77777777" w:rsidR="000A51DE" w:rsidRPr="002048FF" w:rsidRDefault="000A51DE" w:rsidP="00EF636B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090259EE" w14:textId="77777777" w:rsidTr="003E3C0A">
        <w:tblPrEx>
          <w:tblCellMar>
            <w:left w:w="62" w:type="dxa"/>
            <w:right w:w="62" w:type="dxa"/>
          </w:tblCellMar>
        </w:tblPrEx>
        <w:trPr>
          <w:cantSplit/>
          <w:trHeight w:val="233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EE6F" w14:textId="444AE846" w:rsidR="008E1E72" w:rsidRPr="002048FF" w:rsidRDefault="008E1E72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zgłaszanie uczestników i rozliczanie wpłat PPK z instytucją finansową</w:t>
            </w:r>
            <w:r w:rsidR="003E3C0A"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00C3E" w14:textId="77777777" w:rsidR="008E1E72" w:rsidRPr="002048FF" w:rsidRDefault="008E1E72" w:rsidP="00EF636B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13AE3B12" w14:textId="77777777" w:rsidTr="00730735">
        <w:tblPrEx>
          <w:tblCellMar>
            <w:left w:w="62" w:type="dxa"/>
            <w:right w:w="62" w:type="dxa"/>
          </w:tblCellMar>
        </w:tblPrEx>
        <w:trPr>
          <w:cantSplit/>
          <w:trHeight w:val="7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A4D3" w14:textId="14FD138A" w:rsidR="00C32F5E" w:rsidRPr="002048FF" w:rsidRDefault="00C32F5E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realizowanie zadań, o których mowa w pkt 1-9 na rzecz Centrum Informatyki</w:t>
            </w:r>
            <w:r w:rsidR="00F6321E" w:rsidRPr="002048FF">
              <w:rPr>
                <w:rFonts w:ascii="Times New Roman" w:hAnsi="Times New Roman"/>
                <w:sz w:val="20"/>
                <w:szCs w:val="20"/>
              </w:rPr>
              <w:t>;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2AD6" w14:textId="5B11EF22" w:rsidR="00C32F5E" w:rsidRPr="002048FF" w:rsidRDefault="00C32F5E" w:rsidP="00D15969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Oddział w </w:t>
            </w:r>
            <w:r w:rsidR="00A57261" w:rsidRPr="002048FF">
              <w:rPr>
                <w:rFonts w:ascii="Times New Roman" w:hAnsi="Times New Roman"/>
                <w:sz w:val="20"/>
                <w:szCs w:val="20"/>
              </w:rPr>
              <w:t>Opolu</w:t>
            </w:r>
          </w:p>
        </w:tc>
      </w:tr>
      <w:tr w:rsidR="002048FF" w:rsidRPr="002048FF" w14:paraId="0945ABD9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7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4252" w14:textId="5CBF934F" w:rsidR="003E3C0A" w:rsidRPr="002048FF" w:rsidRDefault="003E3C0A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45" w:name="_Hlk141866219"/>
            <w:r w:rsidRPr="002048FF">
              <w:rPr>
                <w:rFonts w:ascii="Times New Roman" w:hAnsi="Times New Roman"/>
                <w:sz w:val="20"/>
                <w:szCs w:val="20"/>
              </w:rPr>
              <w:t xml:space="preserve">realizowanie zadań, o których mowa w pkt 1-9 na rzecz Centrum </w:t>
            </w:r>
            <w:r w:rsidR="00C32F5E" w:rsidRPr="002048FF">
              <w:rPr>
                <w:rFonts w:ascii="Times New Roman" w:hAnsi="Times New Roman"/>
                <w:sz w:val="20"/>
                <w:szCs w:val="20"/>
              </w:rPr>
              <w:t>Kontaktu Klientów ZUS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13F7" w14:textId="0BC6CD89" w:rsidR="003E3C0A" w:rsidRPr="002048FF" w:rsidRDefault="003E3C0A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Oddział w </w:t>
            </w:r>
            <w:r w:rsidR="00C32F5E" w:rsidRPr="002048FF">
              <w:rPr>
                <w:rFonts w:ascii="Times New Roman" w:hAnsi="Times New Roman"/>
                <w:sz w:val="20"/>
                <w:szCs w:val="20"/>
              </w:rPr>
              <w:t>Siedlcach</w:t>
            </w:r>
          </w:p>
        </w:tc>
      </w:tr>
      <w:bookmarkEnd w:id="45"/>
    </w:tbl>
    <w:p w14:paraId="2B4A8C81" w14:textId="77777777" w:rsidR="005314E5" w:rsidRPr="002048FF" w:rsidRDefault="005314E5" w:rsidP="00EF636B">
      <w:pPr>
        <w:rPr>
          <w:rFonts w:ascii="Times New Roman" w:hAnsi="Times New Roman"/>
        </w:rPr>
      </w:pPr>
    </w:p>
    <w:tbl>
      <w:tblPr>
        <w:tblW w:w="96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7647"/>
        <w:gridCol w:w="1985"/>
        <w:gridCol w:w="8"/>
      </w:tblGrid>
      <w:tr w:rsidR="002048FF" w:rsidRPr="002048FF" w14:paraId="36E114F4" w14:textId="77777777" w:rsidTr="005B50E9">
        <w:trPr>
          <w:gridAfter w:val="1"/>
          <w:wAfter w:w="8" w:type="dxa"/>
        </w:trPr>
        <w:tc>
          <w:tcPr>
            <w:tcW w:w="9640" w:type="dxa"/>
            <w:gridSpan w:val="3"/>
          </w:tcPr>
          <w:p w14:paraId="65FD0621" w14:textId="77777777" w:rsidR="00CE4689" w:rsidRPr="002048FF" w:rsidRDefault="00CE4689" w:rsidP="00EF636B">
            <w:pPr>
              <w:pStyle w:val="Nagwek1"/>
              <w:numPr>
                <w:ilvl w:val="0"/>
                <w:numId w:val="2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46" w:name="_Toc203122143"/>
            <w:r w:rsidRPr="002048FF">
              <w:rPr>
                <w:b/>
                <w:bCs/>
                <w:i w:val="0"/>
                <w:iCs w:val="0"/>
                <w:color w:val="auto"/>
                <w:szCs w:val="20"/>
              </w:rPr>
              <w:t>K</w:t>
            </w:r>
            <w:r w:rsidR="00A55284" w:rsidRPr="002048FF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ontroli </w:t>
            </w:r>
            <w:r w:rsidRPr="002048FF">
              <w:rPr>
                <w:b/>
                <w:bCs/>
                <w:i w:val="0"/>
                <w:iCs w:val="0"/>
                <w:color w:val="auto"/>
                <w:szCs w:val="20"/>
              </w:rPr>
              <w:t>P</w:t>
            </w:r>
            <w:r w:rsidR="00A55284" w:rsidRPr="002048FF">
              <w:rPr>
                <w:b/>
                <w:bCs/>
                <w:i w:val="0"/>
                <w:iCs w:val="0"/>
                <w:color w:val="auto"/>
                <w:szCs w:val="20"/>
              </w:rPr>
              <w:t>łatników</w:t>
            </w:r>
            <w:r w:rsidRPr="002048FF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S</w:t>
            </w:r>
            <w:r w:rsidR="00A55284" w:rsidRPr="002048FF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kładek </w:t>
            </w:r>
            <w:r w:rsidR="007F46B8" w:rsidRPr="002048FF">
              <w:rPr>
                <w:b/>
                <w:bCs/>
                <w:i w:val="0"/>
                <w:iCs w:val="0"/>
                <w:color w:val="auto"/>
                <w:szCs w:val="20"/>
              </w:rPr>
              <w:t>–</w:t>
            </w:r>
            <w:r w:rsidR="00A55284" w:rsidRPr="002048FF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</w:t>
            </w:r>
            <w:r w:rsidRPr="002048FF">
              <w:rPr>
                <w:b/>
                <w:bCs/>
                <w:i w:val="0"/>
                <w:iCs w:val="0"/>
                <w:color w:val="auto"/>
                <w:szCs w:val="20"/>
              </w:rPr>
              <w:t>KP</w:t>
            </w:r>
            <w:r w:rsidR="00A55284" w:rsidRPr="002048FF">
              <w:rPr>
                <w:b/>
                <w:bCs/>
                <w:i w:val="0"/>
                <w:iCs w:val="0"/>
                <w:color w:val="auto"/>
                <w:szCs w:val="20"/>
              </w:rPr>
              <w:t>S</w:t>
            </w:r>
            <w:bookmarkEnd w:id="46"/>
          </w:p>
        </w:tc>
      </w:tr>
      <w:tr w:rsidR="002048FF" w:rsidRPr="002048FF" w14:paraId="2F652638" w14:textId="77777777" w:rsidTr="005B50E9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97"/>
        </w:trPr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ED9CDE" w14:textId="77777777" w:rsidR="00663AD4" w:rsidRPr="002048FF" w:rsidRDefault="00663AD4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A7F4BE" w14:textId="77777777" w:rsidR="00663AD4" w:rsidRPr="002048FF" w:rsidRDefault="00663AD4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2048FF" w:rsidRPr="002048FF" w14:paraId="0AD61FF6" w14:textId="77777777" w:rsidTr="005B50E9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FC4C" w14:textId="6C65E9B9" w:rsidR="00663AD4" w:rsidRPr="002048FF" w:rsidRDefault="004A738F" w:rsidP="00052F61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k</w:t>
            </w:r>
            <w:r w:rsidR="00663AD4" w:rsidRPr="002048FF">
              <w:rPr>
                <w:rFonts w:ascii="Times New Roman" w:hAnsi="Times New Roman"/>
                <w:sz w:val="20"/>
                <w:szCs w:val="20"/>
              </w:rPr>
              <w:t>ontrola wykonywania przez płatników składek zadań i obowiązków w zakresie ubezpieczeń społecznych i innych zadań zleconych Zakładowi do realizacji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6D42A" w14:textId="77777777" w:rsidR="00663AD4" w:rsidRPr="002048FF" w:rsidRDefault="00663AD4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2048FF" w:rsidRPr="002048FF" w14:paraId="55B4585A" w14:textId="77777777" w:rsidTr="005B50E9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C588" w14:textId="31223974" w:rsidR="00663AD4" w:rsidRPr="002048FF" w:rsidRDefault="004A738F" w:rsidP="00052F61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r</w:t>
            </w:r>
            <w:r w:rsidR="00D609EA" w:rsidRPr="002048FF">
              <w:rPr>
                <w:rFonts w:ascii="Times New Roman" w:hAnsi="Times New Roman"/>
                <w:sz w:val="20"/>
                <w:szCs w:val="20"/>
              </w:rPr>
              <w:t>ozpatrywanie sporów z kontrolowanymi płatnikami składek zgłaszanych na podstawie uprawnień zapisanych w ustawie – Prawo przedsiębiorców oraz innych przepisach zewnętrznych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ACFD8" w14:textId="77777777" w:rsidR="00663AD4" w:rsidRPr="002048FF" w:rsidRDefault="00663AD4" w:rsidP="00EF636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5A3AC8D8" w14:textId="77777777" w:rsidTr="005B50E9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4818" w14:textId="0902D423" w:rsidR="00663AD4" w:rsidRPr="002048FF" w:rsidRDefault="004A738F" w:rsidP="00052F61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m</w:t>
            </w:r>
            <w:r w:rsidR="00663AD4" w:rsidRPr="002048FF">
              <w:rPr>
                <w:rFonts w:ascii="Times New Roman" w:hAnsi="Times New Roman"/>
                <w:sz w:val="20"/>
                <w:szCs w:val="20"/>
              </w:rPr>
              <w:t>onitorowanie w KSI ZUS zgodności dokumentów składanych przez płatników składek z ustaleniami kontroli oraz wydawanie decyzji na podstawie ustaleń zawartych w protokole kontroli płatnika składek.</w:t>
            </w:r>
          </w:p>
        </w:tc>
        <w:tc>
          <w:tcPr>
            <w:tcW w:w="1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7A90" w14:textId="77777777" w:rsidR="00663AD4" w:rsidRPr="002048FF" w:rsidRDefault="00663AD4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6336E1F" w14:textId="77777777" w:rsidR="00E457C6" w:rsidRPr="002048FF" w:rsidRDefault="00E457C6"/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985"/>
      </w:tblGrid>
      <w:tr w:rsidR="002048FF" w:rsidRPr="002048FF" w14:paraId="66CD9045" w14:textId="77777777" w:rsidTr="00E457C6">
        <w:tc>
          <w:tcPr>
            <w:tcW w:w="9640" w:type="dxa"/>
            <w:gridSpan w:val="2"/>
          </w:tcPr>
          <w:p w14:paraId="5502C85E" w14:textId="2C869D9B" w:rsidR="005B50E9" w:rsidRPr="002048FF" w:rsidRDefault="005B50E9" w:rsidP="005B50E9">
            <w:pPr>
              <w:pStyle w:val="Nagwek1"/>
              <w:numPr>
                <w:ilvl w:val="0"/>
                <w:numId w:val="2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47" w:name="_Toc203122144"/>
            <w:r w:rsidRPr="002048FF">
              <w:rPr>
                <w:b/>
                <w:bCs/>
                <w:i w:val="0"/>
                <w:iCs w:val="0"/>
                <w:color w:val="auto"/>
                <w:szCs w:val="20"/>
              </w:rPr>
              <w:t>Koordynacji Usług Dochodowych – KUD</w:t>
            </w:r>
            <w:bookmarkEnd w:id="47"/>
          </w:p>
        </w:tc>
      </w:tr>
      <w:tr w:rsidR="002048FF" w:rsidRPr="002048FF" w14:paraId="0D0BF420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6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D0B99E" w14:textId="77777777" w:rsidR="005B50E9" w:rsidRPr="002048FF" w:rsidRDefault="005B50E9" w:rsidP="00FD519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48" w:name="_Hlk90470189"/>
            <w:r w:rsidRPr="002048F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42F" w14:textId="77777777" w:rsidR="005B50E9" w:rsidRPr="002048FF" w:rsidRDefault="005B50E9" w:rsidP="00FD519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2048FF" w:rsidRPr="002048FF" w14:paraId="3860B49D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3A2E" w14:textId="77777777" w:rsidR="005B50E9" w:rsidRPr="002048FF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monitorowanie prawidłowości realizacji procesów i zadań z zakresu dochodów oraz ubezpieczeń i składek, identyfikowanie problemów w ich realizacji oraz  rekomendowanie działań naprawczych i zaradczych we współpracy z kierującymi komórkami w obszarach dochodów i ubezpieczeń i składek oraz kierownictwem oddziału, a także koordynowanie realizacji działań naprawczych;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1C649" w14:textId="77777777" w:rsidR="005B50E9" w:rsidRPr="002048FF" w:rsidRDefault="005B50E9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2048FF" w:rsidRPr="002048FF" w14:paraId="1F050B56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B98F" w14:textId="77777777" w:rsidR="005B50E9" w:rsidRPr="002048FF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opracowywanie raportów, sprawozdań, analiz i innych materiałów</w:t>
            </w:r>
            <w:r w:rsidRPr="002048FF" w:rsidDel="00E16C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z realizacji zadań w zakresie dochodów oraz ubezpieczeń i składek, a także monitorowanie na ich podstawie poziomu realizacji zadań w zakresie dochodów i ubezpieczeń i składek;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8A93" w14:textId="77777777" w:rsidR="005B50E9" w:rsidRPr="002048FF" w:rsidRDefault="005B50E9" w:rsidP="00FD5194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541A91B5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A53B" w14:textId="77777777" w:rsidR="005B50E9" w:rsidRPr="002048FF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zapewnienie jednolitości stosowania obowiązujących aktów prawnych oraz przekazywanych wyjaśnień z zakresu dochodów oraz ubezpieczeń i składek;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F8AC0" w14:textId="77777777" w:rsidR="005B50E9" w:rsidRPr="002048FF" w:rsidRDefault="005B50E9" w:rsidP="00FD5194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49E9C9FB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C22B" w14:textId="77777777" w:rsidR="005B50E9" w:rsidRPr="002048FF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identyfikowanie potrzeb szkoleniowych, prowadzenie szkoleń i instruktaży dla pracowników z zakresu dochodów oraz ubezpieczeń i składek;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9B74D" w14:textId="77777777" w:rsidR="005B50E9" w:rsidRPr="002048FF" w:rsidRDefault="005B50E9" w:rsidP="00FD5194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4E61FD4B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8730" w14:textId="4AB9A08C" w:rsidR="005B50E9" w:rsidRPr="002048FF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lastRenderedPageBreak/>
              <w:t>prowadzenie kontroli funkcjonalnych w  komórkach organizacyjnych w obszarach dochodów i ubezpieczeń i składek w TJO, monitorowanie i raportowanie realizacji zaleceń pokontrolnych oraz uczestniczenie w kontrolach funkcjonalnych prowadzonych w TJO przez komórki organizacyjne Centrali w obszarach dochodów oraz ubezpieczeń i</w:t>
            </w:r>
            <w:r w:rsidR="00940779" w:rsidRPr="002048FF">
              <w:rPr>
                <w:rFonts w:ascii="Times New Roman" w:hAnsi="Times New Roman"/>
                <w:sz w:val="20"/>
                <w:szCs w:val="20"/>
              </w:rPr>
              <w:t> 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składek;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D1096" w14:textId="77777777" w:rsidR="005B50E9" w:rsidRPr="002048FF" w:rsidRDefault="005B50E9" w:rsidP="00FD5194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423A1F9F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05EF" w14:textId="4251E6D6" w:rsidR="005B50E9" w:rsidRPr="002048FF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współdziałanie w przygotowaniu oświadczenia o funkcjonowaniu kontroli zarządczej z</w:t>
            </w:r>
            <w:r w:rsidR="00940779" w:rsidRPr="002048FF">
              <w:rPr>
                <w:rFonts w:ascii="Times New Roman" w:hAnsi="Times New Roman"/>
                <w:sz w:val="20"/>
                <w:szCs w:val="20"/>
              </w:rPr>
              <w:t> 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zakresu dochodów oraz ubezpieczeń i składek i rekomendacji działań naprawczych na tle zidentyfikowanych słabości oraz monitorowanie ich realizacji;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35394" w14:textId="77777777" w:rsidR="005B50E9" w:rsidRPr="002048FF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2FDB9413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DBD8" w14:textId="4E62209E" w:rsidR="005B50E9" w:rsidRPr="002048FF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realizacja działań związanych z zarządzaniem ryzykiem, w tym analizowanie i</w:t>
            </w:r>
            <w:r w:rsidR="00940779" w:rsidRPr="002048FF">
              <w:rPr>
                <w:rFonts w:ascii="Times New Roman" w:hAnsi="Times New Roman"/>
                <w:sz w:val="20"/>
                <w:szCs w:val="20"/>
              </w:rPr>
              <w:t> 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raportowanie ryzyka z zadań realizowanych z zakresu dochodów oraz ubezpieczeń i</w:t>
            </w:r>
            <w:r w:rsidR="00940779" w:rsidRPr="002048FF">
              <w:rPr>
                <w:rFonts w:ascii="Times New Roman" w:hAnsi="Times New Roman"/>
                <w:sz w:val="20"/>
                <w:szCs w:val="20"/>
              </w:rPr>
              <w:t> 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składek;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DD970" w14:textId="77777777" w:rsidR="005B50E9" w:rsidRPr="002048FF" w:rsidRDefault="005B50E9" w:rsidP="00FD5194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7BB0667D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7672" w14:textId="77777777" w:rsidR="005B50E9" w:rsidRPr="002048FF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koordynowanie przygotowania i monitorowanie realizacji planu finansowego w  zakresie dochodów oraz ubezpieczeń i składek;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8A936" w14:textId="77777777" w:rsidR="005B50E9" w:rsidRPr="002048FF" w:rsidRDefault="005B50E9" w:rsidP="00FD5194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5D1BD94C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2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5F48" w14:textId="006D9591" w:rsidR="005B50E9" w:rsidRPr="002048FF" w:rsidRDefault="005B50E9" w:rsidP="00052F61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hanging="35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49" w:name="_Hlk141861805"/>
            <w:r w:rsidRPr="002048FF">
              <w:rPr>
                <w:rFonts w:ascii="Times New Roman" w:hAnsi="Times New Roman"/>
                <w:sz w:val="20"/>
                <w:szCs w:val="20"/>
              </w:rPr>
              <w:t>udzielanie wsparcia TJO w sprawach z zakresu dochodów oraz ubezpieczeń i składek, w</w:t>
            </w:r>
            <w:r w:rsidR="00940779" w:rsidRPr="002048FF">
              <w:rPr>
                <w:rFonts w:ascii="Times New Roman" w:hAnsi="Times New Roman"/>
                <w:sz w:val="20"/>
                <w:szCs w:val="20"/>
              </w:rPr>
              <w:t> 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 xml:space="preserve">szczególności </w:t>
            </w:r>
            <w:r w:rsidR="005215BB" w:rsidRPr="002048FF">
              <w:rPr>
                <w:rFonts w:ascii="Times New Roman" w:hAnsi="Times New Roman"/>
                <w:sz w:val="20"/>
                <w:szCs w:val="20"/>
              </w:rPr>
              <w:t>CKK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, SOK i Opiekunom Płatników Strategicznych, w tym</w:t>
            </w:r>
            <w:r w:rsidR="00DE60FE" w:rsidRPr="002048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opracowywanie odpowiedzi na zapytania pracowników TJO,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002F" w14:textId="77777777" w:rsidR="005B50E9" w:rsidRPr="002048FF" w:rsidRDefault="005B50E9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 w Elblągu</w:t>
            </w:r>
          </w:p>
        </w:tc>
      </w:tr>
      <w:bookmarkEnd w:id="49"/>
      <w:tr w:rsidR="002048FF" w:rsidRPr="002048FF" w14:paraId="1838F4BF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2ABA" w14:textId="38B8D45E" w:rsidR="005B50E9" w:rsidRPr="002048FF" w:rsidRDefault="005B50E9" w:rsidP="00052F61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hanging="35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aktualizowanie </w:t>
            </w:r>
            <w:r w:rsidR="00DE60FE" w:rsidRPr="002048FF">
              <w:rPr>
                <w:rFonts w:ascii="Times New Roman" w:hAnsi="Times New Roman"/>
                <w:sz w:val="20"/>
                <w:szCs w:val="20"/>
              </w:rPr>
              <w:t xml:space="preserve">treści merytorycznych z obszaru dochodów oraz ubezpieczeń i składek na stronie </w:t>
            </w:r>
            <w:hyperlink r:id="rId8" w:history="1">
              <w:r w:rsidR="00DE60FE" w:rsidRPr="002048FF">
                <w:rPr>
                  <w:rStyle w:val="Hipercze"/>
                  <w:rFonts w:ascii="Times New Roman" w:hAnsi="Times New Roman"/>
                  <w:color w:val="auto"/>
                  <w:sz w:val="20"/>
                  <w:szCs w:val="20"/>
                </w:rPr>
                <w:t>www.zus.pl</w:t>
              </w:r>
            </w:hyperlink>
            <w:r w:rsidR="00DE60FE" w:rsidRPr="002048FF">
              <w:rPr>
                <w:rFonts w:ascii="Times New Roman" w:hAnsi="Times New Roman"/>
                <w:sz w:val="20"/>
                <w:szCs w:val="20"/>
              </w:rPr>
              <w:t xml:space="preserve">, a także pozostałych materiałów 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informac</w:t>
            </w:r>
            <w:r w:rsidR="00DE60FE" w:rsidRPr="002048FF">
              <w:rPr>
                <w:rFonts w:ascii="Times New Roman" w:hAnsi="Times New Roman"/>
                <w:sz w:val="20"/>
                <w:szCs w:val="20"/>
              </w:rPr>
              <w:t>yjnych</w:t>
            </w:r>
            <w:r w:rsidR="00131023" w:rsidRPr="002048F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ED8D" w14:textId="77777777" w:rsidR="005B50E9" w:rsidRPr="002048FF" w:rsidRDefault="005B50E9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8"/>
    </w:tbl>
    <w:p w14:paraId="58AB2306" w14:textId="32820391" w:rsidR="00CF4FCD" w:rsidRPr="002048FF" w:rsidRDefault="00CF4FCD" w:rsidP="00EF636B">
      <w:pPr>
        <w:rPr>
          <w:rFonts w:ascii="Times New Roman" w:hAnsi="Times New Roman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3"/>
        <w:gridCol w:w="1811"/>
        <w:gridCol w:w="214"/>
      </w:tblGrid>
      <w:tr w:rsidR="002048FF" w:rsidRPr="002048FF" w14:paraId="59008BAC" w14:textId="77777777" w:rsidTr="003E184E">
        <w:trPr>
          <w:gridAfter w:val="1"/>
          <w:wAfter w:w="214" w:type="dxa"/>
        </w:trPr>
        <w:tc>
          <w:tcPr>
            <w:tcW w:w="9284" w:type="dxa"/>
            <w:gridSpan w:val="2"/>
          </w:tcPr>
          <w:p w14:paraId="467D8914" w14:textId="069D04C7" w:rsidR="003E184E" w:rsidRPr="002048FF" w:rsidRDefault="003E184E" w:rsidP="003E184E">
            <w:pPr>
              <w:pStyle w:val="Nagwek1"/>
              <w:numPr>
                <w:ilvl w:val="0"/>
                <w:numId w:val="2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50" w:name="_Toc203122145"/>
            <w:bookmarkStart w:id="51" w:name="_Hlk166570199"/>
            <w:r w:rsidRPr="002048FF">
              <w:rPr>
                <w:b/>
                <w:bCs/>
                <w:i w:val="0"/>
                <w:iCs w:val="0"/>
                <w:color w:val="auto"/>
                <w:szCs w:val="20"/>
              </w:rPr>
              <w:t>Koordynacji, Analityki i Wsparcia Usług Świadczeniowych – KUS</w:t>
            </w:r>
            <w:bookmarkEnd w:id="50"/>
          </w:p>
        </w:tc>
      </w:tr>
      <w:tr w:rsidR="002048FF" w:rsidRPr="002048FF" w14:paraId="77A1583E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33"/>
          <w:jc w:val="center"/>
        </w:trPr>
        <w:tc>
          <w:tcPr>
            <w:tcW w:w="747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FB234C" w14:textId="77777777" w:rsidR="003E184E" w:rsidRPr="002048FF" w:rsidRDefault="003E184E" w:rsidP="00730735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Zakres zadań:   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185DDF9" w14:textId="77777777" w:rsidR="003E184E" w:rsidRPr="002048FF" w:rsidRDefault="003E184E" w:rsidP="00730735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2048FF" w:rsidRPr="002048FF" w14:paraId="3E0E804F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C34AF9" w14:textId="22C889D7" w:rsidR="003E184E" w:rsidRPr="002048FF" w:rsidRDefault="003E184E" w:rsidP="00411C34">
            <w:pPr>
              <w:pStyle w:val="Akapitzlist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prowadzenie analiz, badań tematycznych oraz weryfikacji spraw w zakresie</w:t>
            </w:r>
            <w:r w:rsidR="008B693C" w:rsidRPr="002048FF">
              <w:rPr>
                <w:rFonts w:ascii="Times New Roman" w:hAnsi="Times New Roman"/>
                <w:sz w:val="20"/>
                <w:szCs w:val="20"/>
              </w:rPr>
              <w:t xml:space="preserve"> zgodności prowadzonego postępowania z procedurami,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 xml:space="preserve"> ustalania uprawnień oraz wysokości świadczeń długoterminowych krajowych i międzynarodowych, zleconych przez DER i DMR;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761FDD17" w14:textId="77777777" w:rsidR="003E184E" w:rsidRPr="002048FF" w:rsidRDefault="003E184E" w:rsidP="00730735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na rzecz:</w:t>
            </w:r>
          </w:p>
          <w:p w14:paraId="3F71A2C2" w14:textId="77777777" w:rsidR="003E184E" w:rsidRPr="002048FF" w:rsidRDefault="003E184E" w:rsidP="00411C34">
            <w:pPr>
              <w:pStyle w:val="Akapitzlist"/>
              <w:numPr>
                <w:ilvl w:val="0"/>
                <w:numId w:val="57"/>
              </w:numPr>
              <w:spacing w:before="120" w:after="0" w:line="240" w:lineRule="auto"/>
              <w:ind w:left="202" w:hanging="21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SER – oddziały</w:t>
            </w:r>
          </w:p>
          <w:p w14:paraId="057DB96F" w14:textId="77777777" w:rsidR="003E184E" w:rsidRPr="002048FF" w:rsidRDefault="003E184E" w:rsidP="00411C34">
            <w:pPr>
              <w:pStyle w:val="Akapitzlist"/>
              <w:numPr>
                <w:ilvl w:val="0"/>
                <w:numId w:val="57"/>
              </w:numPr>
              <w:spacing w:before="120" w:after="0" w:line="240" w:lineRule="auto"/>
              <w:ind w:left="202" w:hanging="21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RUM: I Oddział w Łodzi, I Oddział w Warszawie oraz Oddziały w: Bydgoszczy, Chrzanowie, Częstochowie, Elblągu, Gdańsku, Krakowie, Lublinie, Nowym Sączu, Opolu, Płocku, Rzeszowie, Szczecinie, Tarnowie, Toruniu, Wałbrzychu</w:t>
            </w:r>
          </w:p>
          <w:p w14:paraId="433F7958" w14:textId="77777777" w:rsidR="003E184E" w:rsidRPr="002048FF" w:rsidRDefault="003E184E" w:rsidP="00411C34">
            <w:pPr>
              <w:pStyle w:val="Akapitzlist"/>
              <w:numPr>
                <w:ilvl w:val="0"/>
                <w:numId w:val="57"/>
              </w:numPr>
              <w:spacing w:before="120" w:after="0" w:line="240" w:lineRule="auto"/>
              <w:ind w:left="202" w:hanging="21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WOU: Oddziały w Biłgoraju i Ostrowie Wielkopolskim</w:t>
            </w:r>
          </w:p>
          <w:p w14:paraId="751EEA46" w14:textId="77777777" w:rsidR="003E184E" w:rsidRPr="002048FF" w:rsidRDefault="003E184E" w:rsidP="00411C34">
            <w:pPr>
              <w:pStyle w:val="Akapitzlist"/>
              <w:numPr>
                <w:ilvl w:val="0"/>
                <w:numId w:val="57"/>
              </w:numPr>
              <w:spacing w:before="120" w:after="0" w:line="240" w:lineRule="auto"/>
              <w:ind w:left="202" w:hanging="21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WEP: Oddziały w Koszalinie, Sosnowcu i Zabrzu</w:t>
            </w:r>
          </w:p>
        </w:tc>
      </w:tr>
      <w:tr w:rsidR="002048FF" w:rsidRPr="002048FF" w14:paraId="48611B97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5D1A5C" w14:textId="77777777" w:rsidR="003E184E" w:rsidRPr="002048FF" w:rsidRDefault="003E184E" w:rsidP="00411C34">
            <w:pPr>
              <w:pStyle w:val="Akapitzlist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analizowanie pod względem merytorycznym oraz proceduralnym spraw, w których złożone zostały interwencje  przez klientów obszaru świadczeń długoterminowych krajowych i międzynarodowych, a także orzeczeń sądu zmieniających decyzję organu rentowego oraz odwołań klientów, którym nie nadano dalszego biegu;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7C91617" w14:textId="77777777" w:rsidR="003E184E" w:rsidRPr="002048FF" w:rsidRDefault="003E184E" w:rsidP="007307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3DD5E075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6C4247" w14:textId="77777777" w:rsidR="003E184E" w:rsidRPr="002048FF" w:rsidRDefault="003E184E" w:rsidP="00411C34">
            <w:pPr>
              <w:pStyle w:val="Akapitzlist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identyfikowanie na podstawie prowadzonych weryfikacji spraw działań niezgodnych z procedurami</w:t>
            </w:r>
            <w:r w:rsidRPr="002048FF">
              <w:rPr>
                <w:rStyle w:val="Odwoaniedokomentarza"/>
                <w:rFonts w:ascii="Times New Roman" w:hAnsi="Times New Roman"/>
                <w:sz w:val="20"/>
                <w:szCs w:val="20"/>
              </w:rPr>
              <w:t xml:space="preserve"> oraz 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monitorowanie prawidłowości realizacji zaleceń pokontrolnych w obszarze świadczeń długoterminowych krajowych i międzynarodowych;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4377023" w14:textId="77777777" w:rsidR="003E184E" w:rsidRPr="002048FF" w:rsidRDefault="003E184E" w:rsidP="007307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212B070F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10B801" w14:textId="3C41C026" w:rsidR="003E184E" w:rsidRPr="002048FF" w:rsidRDefault="008B693C" w:rsidP="00411C34">
            <w:pPr>
              <w:pStyle w:val="Akapitzlist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rozpowszechnianie wiedzy  merytorycznej wśród pracowników obszaru świadczeń długoterminowych krajowych i międzynarodowych,  w tym dystrybuowanie materiałów, wytycznych i pism, a także prowadzenie szkoleń o charakterze doraźnym lub problemowym oraz udzielanie wsparcia w tworzeniu materiałów szkoleniowych;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96FCD7E" w14:textId="77777777" w:rsidR="003E184E" w:rsidRPr="002048FF" w:rsidRDefault="003E184E" w:rsidP="007307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21486F63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BA8B57" w14:textId="77777777" w:rsidR="003E184E" w:rsidRPr="002048FF" w:rsidRDefault="003E184E" w:rsidP="00411C34">
            <w:pPr>
              <w:pStyle w:val="Akapitzlist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udzielanie wsparcia merytorycznego w zakresie ustalania uprawnień oraz wysokości świadczeń długoterminowych krajowych i międzynarodowych w sprawach o szczególnie skomplikowanym charakterze 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180479F" w14:textId="77777777" w:rsidR="003E184E" w:rsidRPr="002048FF" w:rsidRDefault="003E184E" w:rsidP="007307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24135DD2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E5ED85" w14:textId="77777777" w:rsidR="003E184E" w:rsidRPr="002048FF" w:rsidRDefault="003E184E" w:rsidP="00411C34">
            <w:pPr>
              <w:pStyle w:val="Akapitzlist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przygotowywanie danych statystycznych, sporządzanie raportów i sprawozdań oraz analiza i monitorowanie poziomu realizacji zadań w obszarze świadczeń długoterminowych krajowych i międzynarodowych;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9D60F3C" w14:textId="77777777" w:rsidR="003E184E" w:rsidRPr="002048FF" w:rsidRDefault="003E184E" w:rsidP="007307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7FCCA694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02FFDB" w14:textId="77777777" w:rsidR="003E184E" w:rsidRPr="002048FF" w:rsidRDefault="003E184E" w:rsidP="00411C34">
            <w:pPr>
              <w:pStyle w:val="Akapitzlist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koordynowanie realizacji zadań w obszarze świadczeń długoterminowych krajowych i międzynarodowych;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C1E41BD" w14:textId="77777777" w:rsidR="003E184E" w:rsidRPr="002048FF" w:rsidRDefault="003E184E" w:rsidP="007307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662F2C9C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1F816F" w14:textId="77777777" w:rsidR="003E184E" w:rsidRPr="002048FF" w:rsidRDefault="003E184E" w:rsidP="00411C34">
            <w:pPr>
              <w:pStyle w:val="Akapitzlist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inicjowanie rozwiązań optymalizujących organizację pracy w obszarze świadczeń długoterminowych krajowych i międzynarodowych;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8B58152" w14:textId="77777777" w:rsidR="003E184E" w:rsidRPr="002048FF" w:rsidRDefault="003E184E" w:rsidP="007307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0AD1C18E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CF4665" w14:textId="77777777" w:rsidR="003E184E" w:rsidRPr="002048FF" w:rsidRDefault="003E184E" w:rsidP="00411C34">
            <w:pPr>
              <w:pStyle w:val="Akapitzlist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udzielanie wsparcia w zakresie użytkowania aplikacji i systemów informatycznych w obszarze świadczeń długoterminowych krajowych i międzynarodowych;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CCC75D8" w14:textId="77777777" w:rsidR="003E184E" w:rsidRPr="002048FF" w:rsidRDefault="003E184E" w:rsidP="007307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3FF30873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FB0F26" w14:textId="77777777" w:rsidR="003E184E" w:rsidRPr="002048FF" w:rsidRDefault="003E184E" w:rsidP="00411C34">
            <w:pPr>
              <w:pStyle w:val="Akapitzlist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rozpowszechnianie wiedzy na temat aplikacji i systemów informatycznych użytkowanych w obszarze świadczeń długoterminowych krajowych i międzynarodowych;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980DEDF" w14:textId="77777777" w:rsidR="003E184E" w:rsidRPr="002048FF" w:rsidRDefault="003E184E" w:rsidP="007307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3DD3E1F3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97EBC8" w14:textId="77777777" w:rsidR="003E184E" w:rsidRPr="002048FF" w:rsidRDefault="003E184E" w:rsidP="00411C34">
            <w:pPr>
              <w:pStyle w:val="Akapitzlist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koordynowanie akcji masowych w obszarze świadczeń długoterminowych krajowych i międzynarodowych (z wyłączeniem akcji PIT);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43D46DB" w14:textId="77777777" w:rsidR="003E184E" w:rsidRPr="002048FF" w:rsidRDefault="003E184E" w:rsidP="007307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6DA3948B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900F6E" w14:textId="77777777" w:rsidR="003E184E" w:rsidRPr="002048FF" w:rsidRDefault="003E184E" w:rsidP="00411C34">
            <w:pPr>
              <w:pStyle w:val="Akapitzlist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analizowanie i monitorowanie ryzyka w obszarze świadczeń długoterminowych krajowych i międzynarodowych oraz agregowanie ryzyk do zintegrowanego rejestru ryzyka;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5ACB4DF" w14:textId="77777777" w:rsidR="003E184E" w:rsidRPr="002048FF" w:rsidRDefault="003E184E" w:rsidP="007307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3C31D0C8" w14:textId="77777777" w:rsidTr="00E86E8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8687EA" w14:textId="345B4CA2" w:rsidR="003E184E" w:rsidRPr="002048FF" w:rsidRDefault="003E184E" w:rsidP="00411C34">
            <w:pPr>
              <w:pStyle w:val="Akapitzlist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opracowanie materiałów na spotkania informacyjne i promocyjne dotyczące działalności obszaru świadczeń długoterminowych krajowych i międzynarodowych, we współpracy z innymi komórkami</w:t>
            </w:r>
            <w:r w:rsidR="00E86E83"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18F9BE" w14:textId="77777777" w:rsidR="003E184E" w:rsidRPr="002048FF" w:rsidRDefault="003E184E" w:rsidP="007307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E0D" w:rsidRPr="002048FF" w14:paraId="5B9AF067" w14:textId="77777777" w:rsidTr="00E86E8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1D35" w14:textId="44E4FD2A" w:rsidR="00E86E83" w:rsidRPr="002048FF" w:rsidRDefault="00E86E83" w:rsidP="00411C34">
            <w:pPr>
              <w:pStyle w:val="Akapitzlist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obsługa słownika w aplikacji SL w zakresie wprowadzania i aktualizacji danych banków zagranicznych i krajów.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084063" w14:textId="034290A2" w:rsidR="00E86E83" w:rsidRPr="002048FF" w:rsidRDefault="00E86E83" w:rsidP="00E86E83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 w Nowym Sączu</w:t>
            </w:r>
          </w:p>
        </w:tc>
      </w:tr>
      <w:bookmarkEnd w:id="51"/>
    </w:tbl>
    <w:p w14:paraId="40CF95DC" w14:textId="76B4FDFF" w:rsidR="003E184E" w:rsidRPr="002048FF" w:rsidRDefault="003E184E" w:rsidP="00EF636B">
      <w:pPr>
        <w:rPr>
          <w:rFonts w:ascii="Times New Roman" w:hAnsi="Times New Roman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77"/>
        <w:gridCol w:w="1721"/>
      </w:tblGrid>
      <w:tr w:rsidR="002048FF" w:rsidRPr="002048FF" w14:paraId="10AA60F9" w14:textId="77777777" w:rsidTr="00B43B1F">
        <w:tc>
          <w:tcPr>
            <w:tcW w:w="9498" w:type="dxa"/>
            <w:gridSpan w:val="2"/>
            <w:hideMark/>
          </w:tcPr>
          <w:p w14:paraId="6DE8A261" w14:textId="1B6C96D1" w:rsidR="00B43B1F" w:rsidRPr="002048FF" w:rsidRDefault="00B43B1F" w:rsidP="00B43B1F">
            <w:pPr>
              <w:pStyle w:val="Nagwek1"/>
              <w:numPr>
                <w:ilvl w:val="0"/>
                <w:numId w:val="2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52" w:name="_Toc203122146"/>
            <w:r w:rsidRPr="002048FF">
              <w:rPr>
                <w:b/>
                <w:bCs/>
                <w:i w:val="0"/>
                <w:iCs w:val="0"/>
                <w:color w:val="auto"/>
                <w:szCs w:val="20"/>
              </w:rPr>
              <w:lastRenderedPageBreak/>
              <w:t>Obsługi Dokumentacji – OBD</w:t>
            </w:r>
            <w:bookmarkEnd w:id="52"/>
          </w:p>
        </w:tc>
      </w:tr>
      <w:tr w:rsidR="002048FF" w:rsidRPr="002048FF" w14:paraId="790AF20B" w14:textId="77777777" w:rsidTr="00B43B1F">
        <w:trPr>
          <w:cantSplit/>
          <w:trHeight w:val="377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356DC23" w14:textId="77777777" w:rsidR="00B43B1F" w:rsidRPr="002048FF" w:rsidRDefault="00B43B1F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64826F2" w14:textId="77777777" w:rsidR="00B43B1F" w:rsidRPr="002048FF" w:rsidRDefault="00B43B1F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2048FF" w:rsidRPr="002048FF" w14:paraId="2CB5AF25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3F491EC" w14:textId="7DD34D9F" w:rsidR="00B43B1F" w:rsidRPr="002048FF" w:rsidRDefault="00B43B1F" w:rsidP="00411C34">
            <w:pPr>
              <w:numPr>
                <w:ilvl w:val="0"/>
                <w:numId w:val="5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gromadzenie, ewidencjonowanie, przechowywanie, zabezpieczanie i udostępnianie  teczek spraw w obiegu bieżącym; współpraca w tym zakresie z właściwymi komórkami Obsługi Dokumentacji w wyznaczonych oddziałach;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88EE360" w14:textId="77777777" w:rsidR="00B43B1F" w:rsidRPr="002048FF" w:rsidRDefault="00B43B1F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2048FF" w:rsidRPr="002048FF" w14:paraId="14C699CF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10CED0A" w14:textId="77777777" w:rsidR="00B43B1F" w:rsidRPr="002048FF" w:rsidRDefault="00B43B1F" w:rsidP="00411C34">
            <w:pPr>
              <w:numPr>
                <w:ilvl w:val="0"/>
                <w:numId w:val="5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weryfikacja akt płatnika składek, ubezpieczonego i świadczeniobiorcy oraz realizacja innych działań związanych z uwolnieniem powierzchni przechowalniczych; 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8739" w14:textId="77777777" w:rsidR="00B43B1F" w:rsidRPr="002048FF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048FF" w:rsidRPr="002048FF" w14:paraId="77FDE595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20756AB" w14:textId="77777777" w:rsidR="00B43B1F" w:rsidRPr="002048FF" w:rsidRDefault="00B43B1F" w:rsidP="00411C34">
            <w:pPr>
              <w:numPr>
                <w:ilvl w:val="0"/>
                <w:numId w:val="54"/>
              </w:numPr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digitalizacja akt płatników składek, ubezpieczonych i świadczeniobiorców;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A801" w14:textId="77777777" w:rsidR="00B43B1F" w:rsidRPr="002048FF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048FF" w:rsidRPr="002048FF" w14:paraId="63AF46F0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25D804F" w14:textId="77777777" w:rsidR="00B43B1F" w:rsidRPr="002048FF" w:rsidRDefault="00B43B1F" w:rsidP="00411C34">
            <w:pPr>
              <w:numPr>
                <w:ilvl w:val="0"/>
                <w:numId w:val="5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przyjmowanie i przechowywanie, ewidencjonowanie, udostępnianie, brakowanie dokumentacji niearchiwalnej trwale nieczynnej oraz przekazywanie do archiwum państwowego materiałów archiwalnych wytworzonych w oddziale i podległych terenowych jednostkach organizacyjnych oraz przekazywanie dokumentacji wyznaczonej do archiwum wyznaczonego;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4837" w14:textId="77777777" w:rsidR="00B43B1F" w:rsidRPr="002048FF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048FF" w:rsidRPr="002048FF" w14:paraId="5DDD4DF7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64140AD" w14:textId="77777777" w:rsidR="00B43B1F" w:rsidRPr="002048FF" w:rsidRDefault="00B43B1F" w:rsidP="00411C34">
            <w:pPr>
              <w:numPr>
                <w:ilvl w:val="0"/>
                <w:numId w:val="5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przyjmowanie z innych oddziałów, weryfikowanie oraz przechowywanie, udostępnianie i digitalizacja tzw. wyznaczonej dokumentacji, do której zalicza się akta emerytalno-rentowe spraw zawieszonych, dla których nie wygasły roszczenia;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05AFE5F" w14:textId="22815A60" w:rsidR="00B43B1F" w:rsidRPr="002048FF" w:rsidRDefault="00B43B1F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Oddziały w: Biłgoraju, Legnicy, Płocku</w:t>
            </w:r>
            <w:r w:rsidR="00A821D5" w:rsidRPr="002048FF">
              <w:rPr>
                <w:rFonts w:ascii="Times New Roman" w:hAnsi="Times New Roman"/>
                <w:sz w:val="20"/>
                <w:szCs w:val="20"/>
              </w:rPr>
              <w:t>, Tarnowie</w:t>
            </w:r>
          </w:p>
        </w:tc>
      </w:tr>
      <w:tr w:rsidR="002048FF" w:rsidRPr="002048FF" w14:paraId="7898326C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E04D333" w14:textId="77777777" w:rsidR="00B43B1F" w:rsidRPr="002048FF" w:rsidRDefault="00B43B1F" w:rsidP="00411C34">
            <w:pPr>
              <w:numPr>
                <w:ilvl w:val="0"/>
                <w:numId w:val="5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obsługa techniczna tzw. wyznaczonej dokumentacji, o której mowa w pkt 5;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271687" w14:textId="77777777" w:rsidR="00B43B1F" w:rsidRPr="002048FF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048FF" w:rsidRPr="002048FF" w14:paraId="14AEEF41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1D36355" w14:textId="77777777" w:rsidR="00B43B1F" w:rsidRPr="002048FF" w:rsidRDefault="00B43B1F" w:rsidP="00411C34">
            <w:pPr>
              <w:numPr>
                <w:ilvl w:val="0"/>
                <w:numId w:val="5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realizowanie zadań, o których mowa w pkt 4 na rzecz Centrum Informatyki;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5965E5D" w14:textId="77777777" w:rsidR="00B43B1F" w:rsidRPr="002048FF" w:rsidRDefault="00B43B1F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 w Opolu</w:t>
            </w:r>
          </w:p>
        </w:tc>
      </w:tr>
      <w:tr w:rsidR="00B43B1F" w:rsidRPr="002048FF" w14:paraId="17A05526" w14:textId="77777777" w:rsidTr="00B43B1F">
        <w:trPr>
          <w:cantSplit/>
          <w:trHeight w:val="317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61D5673" w14:textId="77777777" w:rsidR="00B43B1F" w:rsidRPr="002048FF" w:rsidRDefault="00B43B1F" w:rsidP="00411C34">
            <w:pPr>
              <w:numPr>
                <w:ilvl w:val="0"/>
                <w:numId w:val="5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realizowanie zadań, o których mowa w pkt 4 na rzecz Centrum Kontaktu Klientów ZUS. 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E8A3857" w14:textId="77777777" w:rsidR="00B43B1F" w:rsidRPr="002048FF" w:rsidRDefault="00B43B1F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 w Siedlcach</w:t>
            </w:r>
          </w:p>
        </w:tc>
      </w:tr>
    </w:tbl>
    <w:p w14:paraId="393D8ACA" w14:textId="09024127" w:rsidR="00B43B1F" w:rsidRPr="002048FF" w:rsidRDefault="00B43B1F" w:rsidP="00EF636B">
      <w:pPr>
        <w:rPr>
          <w:rFonts w:ascii="Times New Roman" w:hAnsi="Times New Roman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3"/>
        <w:gridCol w:w="2119"/>
        <w:gridCol w:w="8"/>
      </w:tblGrid>
      <w:tr w:rsidR="002048FF" w:rsidRPr="002048FF" w14:paraId="2C54DFB1" w14:textId="77777777" w:rsidTr="00FD5194">
        <w:trPr>
          <w:gridAfter w:val="1"/>
          <w:wAfter w:w="8" w:type="dxa"/>
        </w:trPr>
        <w:tc>
          <w:tcPr>
            <w:tcW w:w="9632" w:type="dxa"/>
            <w:gridSpan w:val="2"/>
          </w:tcPr>
          <w:p w14:paraId="1D499E91" w14:textId="77777777" w:rsidR="00CD07D7" w:rsidRPr="002048FF" w:rsidRDefault="00CD07D7" w:rsidP="00FD5194">
            <w:pPr>
              <w:pStyle w:val="Nagwek1"/>
              <w:numPr>
                <w:ilvl w:val="0"/>
                <w:numId w:val="2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53" w:name="_Toc203122147"/>
            <w:bookmarkStart w:id="54" w:name="_Hlk100136973"/>
            <w:r w:rsidRPr="002048FF">
              <w:rPr>
                <w:b/>
                <w:bCs/>
                <w:i w:val="0"/>
                <w:iCs w:val="0"/>
                <w:color w:val="auto"/>
                <w:szCs w:val="20"/>
              </w:rPr>
              <w:t>Obsługi Emerytur Pomostowych – WEP</w:t>
            </w:r>
            <w:bookmarkEnd w:id="53"/>
          </w:p>
        </w:tc>
      </w:tr>
      <w:tr w:rsidR="002048FF" w:rsidRPr="002048FF" w14:paraId="25A11797" w14:textId="77777777" w:rsidTr="00FD519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44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4F1659EC" w14:textId="77777777" w:rsidR="00CD07D7" w:rsidRPr="002048F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27849DA9" w14:textId="77777777" w:rsidR="00CD07D7" w:rsidRPr="002048F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2048FF" w:rsidRPr="002048FF" w14:paraId="7B2B13FC" w14:textId="77777777" w:rsidTr="00FD519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62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012C25D" w14:textId="77777777" w:rsidR="00C17551" w:rsidRPr="002048FF" w:rsidRDefault="00C17551" w:rsidP="00411C34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zakładanie spraw i postępowań do wniosków o emerytury pomostowe i innych przekazanych do realizacji w WEP oraz zakładanie akt spraw;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145401E2" w14:textId="7AC9EE95" w:rsidR="00C17551" w:rsidRPr="002048FF" w:rsidRDefault="00C17551" w:rsidP="00C17551">
            <w:pPr>
              <w:spacing w:before="120"/>
              <w:ind w:right="198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</w:t>
            </w:r>
            <w:r w:rsidR="002F117F" w:rsidRPr="002048FF">
              <w:rPr>
                <w:rFonts w:ascii="Times New Roman" w:hAnsi="Times New Roman"/>
                <w:sz w:val="20"/>
                <w:szCs w:val="20"/>
              </w:rPr>
              <w:t xml:space="preserve">ł w Koszalinie dla I Oddziału w 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 xml:space="preserve">Łodzi, I Oddziału w Poznaniu, </w:t>
            </w:r>
            <w:r w:rsidRPr="002048FF">
              <w:rPr>
                <w:rFonts w:ascii="Times New Roman" w:hAnsi="Times New Roman"/>
                <w:sz w:val="20"/>
                <w:szCs w:val="20"/>
              </w:rPr>
              <w:br/>
              <w:t>I, II i III Oddziału w Warszawie oraz Oddziałów w: Białymstoku, Bydgoszczy, Elblągu, Gdańsku, Gorzowie Wielkopolskim, Koszalinie, Lublinie, Olsztynie, Pile, Płocku, Radomiu, Siedlcach, Słupsku, Szczecinie, Tomaszowie Mazowieckim, Toruniu, Zielonej Górze;</w:t>
            </w:r>
          </w:p>
          <w:p w14:paraId="70BA53C1" w14:textId="77777777" w:rsidR="00996310" w:rsidRPr="002048FF" w:rsidRDefault="00996310" w:rsidP="00C17551">
            <w:pPr>
              <w:spacing w:before="120"/>
              <w:ind w:right="198"/>
              <w:rPr>
                <w:rFonts w:ascii="Times New Roman" w:hAnsi="Times New Roman"/>
                <w:sz w:val="20"/>
                <w:szCs w:val="20"/>
              </w:rPr>
            </w:pPr>
          </w:p>
          <w:p w14:paraId="75D8F94A" w14:textId="77777777" w:rsidR="00C17551" w:rsidRPr="002048FF" w:rsidRDefault="00C17551" w:rsidP="00C17551">
            <w:pPr>
              <w:spacing w:before="120"/>
              <w:ind w:right="198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  w Sosnowcu dla Oddziałów w: Bielsku-Białej, Biłgoraju, Chorzowie, Chrzanowie, Jaśle, Kielcach, Krakowie, Nowym Sączu, Rybniku, Rzeszowie, Sosnowcu, Tarnowie.</w:t>
            </w:r>
          </w:p>
          <w:p w14:paraId="3A9181BD" w14:textId="1FE082F2" w:rsidR="00C17551" w:rsidRPr="002048FF" w:rsidRDefault="00C17551" w:rsidP="00C17551">
            <w:pPr>
              <w:spacing w:before="120"/>
              <w:ind w:right="201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 w Zabrzu dla II Oddziału w Łodzi, II Oddziału w Poznaniu oraz Oddziałów w Częstochowie, Legnicy, Opolu, Ostrowie Wielkopolskim, Wałbrzychu, Wrocławiu, Zabrzu.</w:t>
            </w:r>
          </w:p>
        </w:tc>
      </w:tr>
      <w:tr w:rsidR="002048FF" w:rsidRPr="002048FF" w14:paraId="7FB2073A" w14:textId="77777777" w:rsidTr="00FD519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153"/>
        </w:trPr>
        <w:tc>
          <w:tcPr>
            <w:tcW w:w="751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EAAB311" w14:textId="77777777" w:rsidR="00CD07D7" w:rsidRPr="002048FF" w:rsidRDefault="00CD07D7" w:rsidP="00411C34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wydawanie decyzji pierwszorazowych w zakresie ustalania prawa do emerytury pomostowej;</w:t>
            </w:r>
          </w:p>
        </w:tc>
        <w:tc>
          <w:tcPr>
            <w:tcW w:w="2127" w:type="dxa"/>
            <w:gridSpan w:val="2"/>
            <w:vMerge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46B38" w14:textId="77777777" w:rsidR="00CD07D7" w:rsidRPr="002048F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76DC9A0D" w14:textId="77777777" w:rsidTr="00FD519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89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BCC2BA3" w14:textId="77777777" w:rsidR="00CD07D7" w:rsidRPr="002048FF" w:rsidRDefault="00CD07D7" w:rsidP="00411C34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wydawanie decyzji w zakresie ustalenia/ponownego ustalenia kapitału początkowego – w związku ze zgłoszonym wnioskiem o emeryturę pomostową;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2F7E4" w14:textId="77777777" w:rsidR="00CD07D7" w:rsidRPr="002048F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24864C27" w14:textId="77777777" w:rsidTr="00FD519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6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80ED5B8" w14:textId="77777777" w:rsidR="00CD07D7" w:rsidRPr="002048FF" w:rsidRDefault="00CD07D7" w:rsidP="00411C34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wydawanie decyzji w zakresie ustalania prawa do dodatków do emerytury pomostowej – w przypadku równoległego wydawania decyzji pierwszorazowej w zakresie ustalenia prawa do emerytury pomostowej;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9A406" w14:textId="77777777" w:rsidR="00CD07D7" w:rsidRPr="002048F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2042E269" w14:textId="77777777" w:rsidTr="00FD519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6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F244311" w14:textId="77777777" w:rsidR="00CD07D7" w:rsidRPr="002048FF" w:rsidRDefault="00CD07D7" w:rsidP="00411C34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zgłaszanie do ubezpieczenia zdrowotnego osób, którym ustala się prawo do emerytury pomostowej oraz członków ich rodzin;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DC748" w14:textId="77777777" w:rsidR="00CD07D7" w:rsidRPr="002048F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084B7C85" w14:textId="77777777" w:rsidTr="00FD519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6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0F49409" w14:textId="77777777" w:rsidR="00CD07D7" w:rsidRPr="002048FF" w:rsidRDefault="00CD07D7" w:rsidP="00411C34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dokonywanie potrąceń ze świadczeń na podstawie przepisów emerytalno-rentowych – do czasu uprawomocnienia się decyzji w zakresie emerytury pomostowej;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FF876" w14:textId="77777777" w:rsidR="00CD07D7" w:rsidRPr="002048F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50DA917C" w14:textId="77777777" w:rsidTr="00FD519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6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2F4AFE4" w14:textId="77777777" w:rsidR="00CD07D7" w:rsidRPr="002048FF" w:rsidRDefault="00CD07D7" w:rsidP="00411C34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realizacja wyroków i postanowień Sądu w zakresie spraw dotyczących emerytur pomostowych;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CA9CB" w14:textId="77777777" w:rsidR="00CD07D7" w:rsidRPr="002048F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107CCCC2" w14:textId="77777777" w:rsidTr="00FD519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6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C0C197C" w14:textId="77777777" w:rsidR="00CD07D7" w:rsidRPr="002048FF" w:rsidRDefault="00CD07D7" w:rsidP="00411C34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wydawanie decyzji w zakresie zmiany w uprawnieniach lub wysokości świadczeń emerytalno-rentowych z ubezpieczeń społecznych i innych świadczeń, w tym zleconych Zakładowi do realizacji – w związku ze zgłoszonym wnioskiem o emeryturę pomostową;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AA947" w14:textId="77777777" w:rsidR="00CD07D7" w:rsidRPr="002048F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5A26BD8E" w14:textId="77777777" w:rsidTr="00FD519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6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EC7D84A" w14:textId="77777777" w:rsidR="00CD07D7" w:rsidRPr="002048FF" w:rsidRDefault="00CD07D7" w:rsidP="00411C34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udzielanie informacji i odpowiedzi na pisma osobom, które złożyły wnioski o emerytury pomostowe w sprawach przekazanych do realizacji w WEP;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C14FFE" w14:textId="77777777" w:rsidR="00CD07D7" w:rsidRPr="002048F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32A79CF7" w14:textId="77777777" w:rsidTr="00FD519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6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B42DB36" w14:textId="77777777" w:rsidR="00CD07D7" w:rsidRPr="002048FF" w:rsidRDefault="00CD07D7" w:rsidP="00411C34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lastRenderedPageBreak/>
              <w:t>wydawanie imiennych legitymacji emeryta, potwierdzających status emeryta dla osób, które nabywają prawo do emerytury pomostowej.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06C4C" w14:textId="77777777" w:rsidR="00CD07D7" w:rsidRPr="002048F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54"/>
    </w:tbl>
    <w:p w14:paraId="633D8539" w14:textId="6E5ECDAC" w:rsidR="00CD07D7" w:rsidRPr="002048FF" w:rsidRDefault="00CD07D7" w:rsidP="00CD07D7">
      <w:pPr>
        <w:rPr>
          <w:rFonts w:ascii="Times New Roman" w:hAnsi="Times New Roman"/>
        </w:rPr>
      </w:pPr>
    </w:p>
    <w:tbl>
      <w:tblPr>
        <w:tblW w:w="9781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77"/>
        <w:gridCol w:w="2004"/>
      </w:tblGrid>
      <w:tr w:rsidR="002048FF" w:rsidRPr="002048FF" w14:paraId="15D242D0" w14:textId="77777777" w:rsidTr="00B43B1F">
        <w:tc>
          <w:tcPr>
            <w:tcW w:w="9781" w:type="dxa"/>
            <w:gridSpan w:val="2"/>
            <w:hideMark/>
          </w:tcPr>
          <w:p w14:paraId="2F16B95F" w14:textId="4251DEE2" w:rsidR="00B43B1F" w:rsidRPr="002048FF" w:rsidRDefault="00B43B1F" w:rsidP="00B43B1F">
            <w:pPr>
              <w:pStyle w:val="Nagwek1"/>
              <w:numPr>
                <w:ilvl w:val="0"/>
                <w:numId w:val="2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55" w:name="_Toc203122148"/>
            <w:r w:rsidRPr="002048FF">
              <w:rPr>
                <w:b/>
                <w:bCs/>
                <w:i w:val="0"/>
                <w:iCs w:val="0"/>
                <w:color w:val="auto"/>
                <w:szCs w:val="20"/>
              </w:rPr>
              <w:t>Obsługi Klientów i Korespondencji – OKK</w:t>
            </w:r>
            <w:bookmarkEnd w:id="55"/>
          </w:p>
        </w:tc>
      </w:tr>
      <w:tr w:rsidR="002048FF" w:rsidRPr="002048FF" w14:paraId="69594D3E" w14:textId="77777777" w:rsidTr="00B43B1F">
        <w:trPr>
          <w:cantSplit/>
          <w:trHeight w:val="406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E59DC1C" w14:textId="77777777" w:rsidR="00B43B1F" w:rsidRPr="002048FF" w:rsidRDefault="00B43B1F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85E0101" w14:textId="77777777" w:rsidR="00B43B1F" w:rsidRPr="002048FF" w:rsidRDefault="00B43B1F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2048FF" w:rsidRPr="002048FF" w14:paraId="3919F26D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1F5211C" w14:textId="77777777" w:rsidR="00B43B1F" w:rsidRPr="002048FF" w:rsidRDefault="00B43B1F" w:rsidP="00411C34">
            <w:pPr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organizowanie obsługi klientów i korespondencji zgodnie z obowiązującymi w Zakładzie zasadami i procedurami;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40403FD" w14:textId="77777777" w:rsidR="00B43B1F" w:rsidRPr="002048FF" w:rsidRDefault="00B43B1F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Oddziały,  inspektoraty, biura terenowe</w:t>
            </w:r>
          </w:p>
        </w:tc>
      </w:tr>
      <w:tr w:rsidR="002048FF" w:rsidRPr="002048FF" w14:paraId="0507816E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376208E" w14:textId="77777777" w:rsidR="00B43B1F" w:rsidRPr="002048FF" w:rsidRDefault="00B43B1F" w:rsidP="00411C34">
            <w:pPr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obsługa korespondencji przychodzącej i wychodzącej;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C313" w14:textId="77777777" w:rsidR="00B43B1F" w:rsidRPr="002048FF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048FF" w:rsidRPr="002048FF" w14:paraId="547295CE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BFCFE0E" w14:textId="77777777" w:rsidR="00B43B1F" w:rsidRPr="002048FF" w:rsidRDefault="00B43B1F" w:rsidP="00411C34">
            <w:pPr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udzielanie wyjaśnień klientom Zakładu oraz zapewnienie dostępu do aktualnych materiałów informacyjnych przeznaczonych dla płatników składek, ubezpieczonych, świadczeniobiorców, lekarzy i asystentów medycznych zgłaszających się do Zakładu;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0F32" w14:textId="77777777" w:rsidR="00B43B1F" w:rsidRPr="002048FF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048FF" w:rsidRPr="002048FF" w14:paraId="63308AA7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AE9D2DB" w14:textId="77777777" w:rsidR="00B43B1F" w:rsidRPr="002048FF" w:rsidRDefault="00B43B1F" w:rsidP="00411C34">
            <w:pPr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przyjmowanie oraz weryfikowanie dokumentów składanych przez płatników składek, ubezpieczonych i świadczeniobiorców, w tym obsługa wniosków CEIDG oraz wprowadzenie danych z dokumentów ubezpieczeniowych do systemu informatycznego Zakładu;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FF4B" w14:textId="77777777" w:rsidR="00B43B1F" w:rsidRPr="002048FF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048FF" w:rsidRPr="002048FF" w14:paraId="17F1BDAE" w14:textId="77777777" w:rsidTr="00B43B1F">
        <w:trPr>
          <w:cantSplit/>
          <w:trHeight w:val="756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8442187" w14:textId="77777777" w:rsidR="00B43B1F" w:rsidRPr="002048FF" w:rsidRDefault="00B43B1F" w:rsidP="00411C34">
            <w:pPr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udzielanie wsparcia klientom Zakładu, w tym płatnikom składek, ubezpieczonym, lekarzom i asystentom medycznym zgłaszającym się do Zakładu w zakresie obsługi elektronicznych zaświadczeń lekarskich ZUS ZLA;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115B" w14:textId="77777777" w:rsidR="00B43B1F" w:rsidRPr="002048FF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048FF" w:rsidRPr="002048FF" w14:paraId="51E5F29F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0068C16" w14:textId="77777777" w:rsidR="00B43B1F" w:rsidRPr="002048FF" w:rsidRDefault="00B43B1F" w:rsidP="00411C34">
            <w:pPr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obsługa spraw klientów zgłaszających się bezpośrednio do Zakładu przy wykorzystaniu dedykowanego oprogramowania;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F399" w14:textId="77777777" w:rsidR="00B43B1F" w:rsidRPr="002048FF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048FF" w:rsidRPr="002048FF" w14:paraId="565BA8A2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D99A6E2" w14:textId="77777777" w:rsidR="00B43B1F" w:rsidRPr="002048FF" w:rsidRDefault="00B43B1F" w:rsidP="00411C34">
            <w:pPr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organizowanie szkoleń dla klientów Zakładu.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263D" w14:textId="77777777" w:rsidR="00B43B1F" w:rsidRPr="002048FF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14:paraId="46053559" w14:textId="50DC6688" w:rsidR="00B43B1F" w:rsidRPr="002048FF" w:rsidRDefault="00B43B1F" w:rsidP="00CD07D7">
      <w:pPr>
        <w:rPr>
          <w:rFonts w:ascii="Times New Roman" w:hAnsi="Times New Roman"/>
        </w:rPr>
      </w:pPr>
    </w:p>
    <w:p w14:paraId="1E6F2A36" w14:textId="0064CAEB" w:rsidR="00AC7548" w:rsidRPr="002048FF" w:rsidRDefault="00664E7A" w:rsidP="00664E7A">
      <w:pPr>
        <w:pStyle w:val="Nagwek1"/>
        <w:numPr>
          <w:ilvl w:val="0"/>
          <w:numId w:val="2"/>
        </w:numPr>
        <w:spacing w:before="0"/>
        <w:rPr>
          <w:b/>
          <w:bCs/>
          <w:i w:val="0"/>
          <w:iCs w:val="0"/>
          <w:color w:val="auto"/>
          <w:szCs w:val="20"/>
        </w:rPr>
      </w:pPr>
      <w:bookmarkStart w:id="56" w:name="_Toc203122149"/>
      <w:r w:rsidRPr="002048FF">
        <w:rPr>
          <w:b/>
          <w:bCs/>
          <w:i w:val="0"/>
          <w:iCs w:val="0"/>
          <w:color w:val="auto"/>
          <w:szCs w:val="20"/>
        </w:rPr>
        <w:t>Obsługi Kont Nieaktywnych – OKN</w:t>
      </w:r>
      <w:bookmarkEnd w:id="56"/>
    </w:p>
    <w:tbl>
      <w:tblPr>
        <w:tblW w:w="9781" w:type="dxa"/>
        <w:tblInd w:w="-8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655"/>
        <w:gridCol w:w="2126"/>
      </w:tblGrid>
      <w:tr w:rsidR="002048FF" w:rsidRPr="002048FF" w14:paraId="45B2D7FD" w14:textId="77777777" w:rsidTr="00C172C9">
        <w:trPr>
          <w:cantSplit/>
          <w:trHeight w:val="7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0728D" w14:textId="77777777" w:rsidR="00411C34" w:rsidRPr="002048FF" w:rsidRDefault="00411C34" w:rsidP="00C172C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Zakres zadań: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812A" w14:textId="77777777" w:rsidR="00411C34" w:rsidRPr="002048FF" w:rsidRDefault="00411C34" w:rsidP="00C172C9">
            <w:pPr>
              <w:ind w:right="-45"/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2048FF" w:rsidRPr="002048FF" w14:paraId="27DB269B" w14:textId="77777777" w:rsidTr="00C172C9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D36F" w14:textId="77777777" w:rsidR="00411C34" w:rsidRPr="002048FF" w:rsidRDefault="00411C34" w:rsidP="00411C34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2048FF">
              <w:rPr>
                <w:color w:val="auto"/>
                <w:sz w:val="20"/>
                <w:szCs w:val="20"/>
              </w:rPr>
              <w:t xml:space="preserve">rozliczanie nieaktywnych kont płatników składek, tj. kont, na których zostało zaewidencjonowane wyrejestrowanie płatnika składek (złożone przez płatnika lub sporządzone przez Zakład) z datą sprzed co najmniej 2 pełnych lat kalendarzowych, rozliczonych w ich ciężar wypłaconych przez płatników świadczeń, należności pochodnych, w tym dokonywanie zwrotów nadpłat;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030F4" w14:textId="77777777" w:rsidR="00411C34" w:rsidRPr="002048FF" w:rsidRDefault="00411C34" w:rsidP="00C172C9">
            <w:pPr>
              <w:spacing w:before="12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048FF">
              <w:rPr>
                <w:rStyle w:val="Teksttreci"/>
                <w:rFonts w:ascii="Times New Roman" w:hAnsi="Times New Roman"/>
                <w:sz w:val="20"/>
                <w:szCs w:val="20"/>
              </w:rPr>
              <w:t xml:space="preserve">Oddziały w: 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 xml:space="preserve">Białymstoku, </w:t>
            </w:r>
            <w:r w:rsidRPr="002048FF">
              <w:rPr>
                <w:rStyle w:val="Teksttreci"/>
                <w:rFonts w:ascii="Times New Roman" w:hAnsi="Times New Roman"/>
                <w:sz w:val="20"/>
                <w:szCs w:val="20"/>
              </w:rPr>
              <w:t xml:space="preserve">Biłgoraju, 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Chrzanowie</w:t>
            </w:r>
            <w:r w:rsidRPr="002048F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 xml:space="preserve">Elblągu, Wałbrzychu </w:t>
            </w:r>
          </w:p>
          <w:p w14:paraId="3562BC36" w14:textId="77777777" w:rsidR="00411C34" w:rsidRPr="002048FF" w:rsidRDefault="00411C34" w:rsidP="00C172C9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1AFC490B" w14:textId="77777777" w:rsidTr="00C172C9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CA9F" w14:textId="77777777" w:rsidR="00411C34" w:rsidRPr="002048FF" w:rsidRDefault="00411C34" w:rsidP="00411C34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2048FF">
              <w:rPr>
                <w:color w:val="auto"/>
                <w:sz w:val="20"/>
                <w:szCs w:val="20"/>
              </w:rPr>
              <w:t xml:space="preserve">rozliczanie wpłat uzyskanych w drodze prowadzonego postępowania egzekucyjnego oraz sporządzanie not księgowych niezbędnych do rozliczeń;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E0616" w14:textId="77777777" w:rsidR="00411C34" w:rsidRPr="002048FF" w:rsidRDefault="00411C34" w:rsidP="00C17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383B2990" w14:textId="77777777" w:rsidTr="00C172C9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F6AC" w14:textId="77777777" w:rsidR="00411C34" w:rsidRPr="002048FF" w:rsidRDefault="00411C34" w:rsidP="00411C34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2048FF">
              <w:rPr>
                <w:color w:val="auto"/>
                <w:sz w:val="20"/>
                <w:szCs w:val="20"/>
              </w:rPr>
              <w:t xml:space="preserve">prowadzenie postępowań wyjaśniających związanych z brakiem lub błędami </w:t>
            </w:r>
            <w:r w:rsidRPr="002048FF">
              <w:rPr>
                <w:color w:val="auto"/>
                <w:sz w:val="20"/>
                <w:szCs w:val="20"/>
              </w:rPr>
              <w:br/>
              <w:t xml:space="preserve">w dokumentach płatniczych;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60FDA" w14:textId="77777777" w:rsidR="00411C34" w:rsidRPr="002048FF" w:rsidRDefault="00411C34" w:rsidP="00C17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609131CE" w14:textId="77777777" w:rsidTr="00C172C9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4D75" w14:textId="77777777" w:rsidR="00411C34" w:rsidRPr="002048FF" w:rsidRDefault="00411C34" w:rsidP="00411C34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color w:val="auto"/>
              </w:rPr>
            </w:pPr>
            <w:r w:rsidRPr="002048FF">
              <w:rPr>
                <w:color w:val="auto"/>
                <w:sz w:val="20"/>
                <w:szCs w:val="20"/>
              </w:rPr>
              <w:t xml:space="preserve">prowadzenie postępowań wyjaśniających związanych z brakiem dokumentów rozliczeniowych, w tym dokonywanie wymiaru składek z urzędu;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65AAA" w14:textId="77777777" w:rsidR="00411C34" w:rsidRPr="002048FF" w:rsidRDefault="00411C34" w:rsidP="00C17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56A4211C" w14:textId="77777777" w:rsidTr="00C172C9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8407" w14:textId="77777777" w:rsidR="00411C34" w:rsidRPr="002048FF" w:rsidRDefault="00411C34" w:rsidP="00411C34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color w:val="auto"/>
              </w:rPr>
            </w:pPr>
            <w:r w:rsidRPr="002048FF">
              <w:rPr>
                <w:color w:val="auto"/>
                <w:sz w:val="20"/>
                <w:szCs w:val="20"/>
              </w:rPr>
              <w:t xml:space="preserve">wystawianie zaświadczeń o niezaleganiu w opłacaniu składek;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5D25E" w14:textId="77777777" w:rsidR="00411C34" w:rsidRPr="002048FF" w:rsidRDefault="00411C34" w:rsidP="00C17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353F024D" w14:textId="77777777" w:rsidTr="00C172C9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1B84" w14:textId="77777777" w:rsidR="00411C34" w:rsidRPr="002048FF" w:rsidRDefault="00411C34" w:rsidP="00411C34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color w:val="auto"/>
              </w:rPr>
            </w:pPr>
            <w:r w:rsidRPr="002048FF">
              <w:rPr>
                <w:color w:val="auto"/>
                <w:sz w:val="20"/>
                <w:szCs w:val="20"/>
              </w:rPr>
              <w:t xml:space="preserve">przygotowywanie i wysyłanie pism związanych z saldem;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789D1" w14:textId="77777777" w:rsidR="00411C34" w:rsidRPr="002048FF" w:rsidRDefault="00411C34" w:rsidP="00C17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31CE5EE0" w14:textId="77777777" w:rsidTr="00C172C9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029D" w14:textId="77777777" w:rsidR="00411C34" w:rsidRPr="002048FF" w:rsidRDefault="00411C34" w:rsidP="00411C34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color w:val="auto"/>
              </w:rPr>
            </w:pPr>
            <w:r w:rsidRPr="002048FF">
              <w:rPr>
                <w:color w:val="auto"/>
                <w:sz w:val="20"/>
                <w:szCs w:val="20"/>
              </w:rPr>
              <w:lastRenderedPageBreak/>
              <w:t xml:space="preserve">przygotowywanie i wysyłanie wezwań, upomnień przedegzekucyjnych do płatników posiadających zaległości oraz decyzji określających wysokość zadłużenia;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9152E" w14:textId="77777777" w:rsidR="00411C34" w:rsidRPr="002048FF" w:rsidRDefault="00411C34" w:rsidP="00C17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49636F87" w14:textId="77777777" w:rsidTr="00C172C9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970F" w14:textId="77777777" w:rsidR="00411C34" w:rsidRPr="002048FF" w:rsidRDefault="00411C34" w:rsidP="00411C34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color w:val="auto"/>
              </w:rPr>
            </w:pPr>
            <w:r w:rsidRPr="002048FF">
              <w:rPr>
                <w:color w:val="auto"/>
                <w:sz w:val="20"/>
                <w:szCs w:val="20"/>
              </w:rPr>
              <w:t>potwierdzanie okresów opłacenia składek i stanu rozliczeń na koncie;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1F290" w14:textId="77777777" w:rsidR="00411C34" w:rsidRPr="002048FF" w:rsidRDefault="00411C34" w:rsidP="00C17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51699584" w14:textId="77777777" w:rsidTr="00C172C9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A7992" w14:textId="77777777" w:rsidR="00411C34" w:rsidRPr="002048FF" w:rsidRDefault="00411C34" w:rsidP="00411C34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color w:val="auto"/>
                <w:sz w:val="20"/>
                <w:szCs w:val="20"/>
              </w:rPr>
            </w:pPr>
            <w:r w:rsidRPr="002048FF">
              <w:rPr>
                <w:color w:val="auto"/>
                <w:sz w:val="20"/>
                <w:szCs w:val="20"/>
              </w:rPr>
              <w:t>obsługa reklamacji w zakresie błędów popełnianych przez instytucje obsługujące wpłaty składek.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67C41" w14:textId="77777777" w:rsidR="00411C34" w:rsidRPr="002048FF" w:rsidRDefault="00411C34" w:rsidP="00C17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89BF2D2" w14:textId="77777777" w:rsidR="00662DE6" w:rsidRPr="002048FF" w:rsidRDefault="00662DE6" w:rsidP="00EF636B">
      <w:pPr>
        <w:rPr>
          <w:rFonts w:ascii="Times New Roman" w:hAnsi="Times New Roman"/>
        </w:rPr>
      </w:pPr>
    </w:p>
    <w:tbl>
      <w:tblPr>
        <w:tblW w:w="96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7702"/>
        <w:gridCol w:w="1930"/>
        <w:gridCol w:w="8"/>
      </w:tblGrid>
      <w:tr w:rsidR="002048FF" w:rsidRPr="002048FF" w14:paraId="2D2E154C" w14:textId="77777777" w:rsidTr="00D4382F">
        <w:trPr>
          <w:gridAfter w:val="1"/>
          <w:wAfter w:w="8" w:type="dxa"/>
        </w:trPr>
        <w:tc>
          <w:tcPr>
            <w:tcW w:w="9640" w:type="dxa"/>
            <w:gridSpan w:val="3"/>
          </w:tcPr>
          <w:p w14:paraId="51BF2653" w14:textId="77777777" w:rsidR="00D247AF" w:rsidRPr="002048FF" w:rsidRDefault="00D247AF" w:rsidP="00EF636B">
            <w:pPr>
              <w:pStyle w:val="Nagwek1"/>
              <w:numPr>
                <w:ilvl w:val="0"/>
                <w:numId w:val="2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57" w:name="_Toc203122150"/>
            <w:r w:rsidRPr="002048FF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Obsługi Prawnej </w:t>
            </w:r>
            <w:r w:rsidR="007F46B8" w:rsidRPr="002048FF">
              <w:rPr>
                <w:b/>
                <w:bCs/>
                <w:i w:val="0"/>
                <w:iCs w:val="0"/>
                <w:color w:val="auto"/>
                <w:szCs w:val="20"/>
              </w:rPr>
              <w:t>–</w:t>
            </w:r>
            <w:r w:rsidRPr="002048FF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</w:t>
            </w:r>
            <w:r w:rsidR="00084EB5" w:rsidRPr="002048FF">
              <w:rPr>
                <w:b/>
                <w:bCs/>
                <w:i w:val="0"/>
                <w:iCs w:val="0"/>
                <w:color w:val="auto"/>
                <w:szCs w:val="20"/>
              </w:rPr>
              <w:t>O</w:t>
            </w:r>
            <w:r w:rsidR="001414BF" w:rsidRPr="002048FF">
              <w:rPr>
                <w:b/>
                <w:bCs/>
                <w:i w:val="0"/>
                <w:iCs w:val="0"/>
                <w:color w:val="auto"/>
                <w:szCs w:val="20"/>
              </w:rPr>
              <w:t>P</w:t>
            </w:r>
            <w:r w:rsidR="00F42F6F" w:rsidRPr="002048FF">
              <w:rPr>
                <w:b/>
                <w:bCs/>
                <w:i w:val="0"/>
                <w:iCs w:val="0"/>
                <w:color w:val="auto"/>
                <w:szCs w:val="20"/>
              </w:rPr>
              <w:t>R</w:t>
            </w:r>
            <w:bookmarkEnd w:id="57"/>
          </w:p>
        </w:tc>
      </w:tr>
      <w:tr w:rsidR="002048FF" w:rsidRPr="002048FF" w14:paraId="7270DC42" w14:textId="77777777" w:rsidTr="00D4382F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421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F3C19A" w14:textId="77777777" w:rsidR="00F42F6F" w:rsidRPr="002048FF" w:rsidRDefault="00F42F6F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57053E" w14:textId="77777777" w:rsidR="00F42F6F" w:rsidRPr="002048FF" w:rsidRDefault="00F42F6F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2048FF" w:rsidRPr="002048FF" w14:paraId="18DF9A70" w14:textId="77777777" w:rsidTr="00D4382F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CDC7" w14:textId="69E0423A" w:rsidR="00F6336A" w:rsidRPr="002048FF" w:rsidRDefault="00F6336A" w:rsidP="00052F61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wykonywanie czynności związanych z postępowaniem odwoławczym oraz innymi sprawami spornymi rozpoznawanymi przez sądy, związanymi z działalnością oddziału i podległych terenowych jednostek organizacyjnych;</w:t>
            </w:r>
          </w:p>
        </w:tc>
        <w:tc>
          <w:tcPr>
            <w:tcW w:w="1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94A99" w14:textId="77777777" w:rsidR="00F6336A" w:rsidRPr="002048FF" w:rsidRDefault="00F6336A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2048FF" w:rsidRPr="002048FF" w14:paraId="2F4D4228" w14:textId="77777777" w:rsidTr="00D4382F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7FC5" w14:textId="1615BBC2" w:rsidR="00F6336A" w:rsidRPr="002048FF" w:rsidRDefault="00F6336A" w:rsidP="00052F61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reprezentowanie oddziału i podległych terenowych jednostek organizacyjnych przed sądami;</w:t>
            </w:r>
          </w:p>
        </w:tc>
        <w:tc>
          <w:tcPr>
            <w:tcW w:w="19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69489" w14:textId="77777777" w:rsidR="00F6336A" w:rsidRPr="002048FF" w:rsidRDefault="00F6336A" w:rsidP="00F257A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403834E7" w14:textId="77777777" w:rsidTr="00D4382F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212" w14:textId="1333AC65" w:rsidR="00F6336A" w:rsidRPr="002048FF" w:rsidRDefault="00F6336A" w:rsidP="00052F61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wykonywanie innych zadań wynikających z ustawy o radcach prawnych;</w:t>
            </w:r>
          </w:p>
        </w:tc>
        <w:tc>
          <w:tcPr>
            <w:tcW w:w="19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AD8B4" w14:textId="77777777" w:rsidR="00F6336A" w:rsidRPr="002048FF" w:rsidRDefault="00F6336A" w:rsidP="00F257A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00D86F55" w14:textId="77777777" w:rsidTr="00D4382F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4EA5" w14:textId="23B8AAD6" w:rsidR="00F6336A" w:rsidRPr="002048FF" w:rsidRDefault="00F6336A" w:rsidP="00052F61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opiniowanie projektów wewnętrznych aktów prawnych wydawanych przez dyrektora oddziału oraz pełnomocnictw i upoważnień w zakresie wynikającym z wewnętrznych aktów prawnych; opracowywanie projektów pełnomocnictw procesowych </w:t>
            </w: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w zakresie postępowania odwoławczego;</w:t>
            </w:r>
          </w:p>
        </w:tc>
        <w:tc>
          <w:tcPr>
            <w:tcW w:w="19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FE9C8" w14:textId="77777777" w:rsidR="00F6336A" w:rsidRPr="002048FF" w:rsidRDefault="00F6336A" w:rsidP="00F257A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01F1AE7C" w14:textId="77777777" w:rsidTr="00D4382F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C2E9" w14:textId="5C88624B" w:rsidR="00F6336A" w:rsidRPr="002048FF" w:rsidRDefault="00F6336A" w:rsidP="00052F61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udzielanie komórkom organizacyjnym oddziału i podległym terenowym jednostkom organizacyjnym porad, wyjaśnień i opinii prawnych w zakresie stosowania prawa;</w:t>
            </w:r>
          </w:p>
        </w:tc>
        <w:tc>
          <w:tcPr>
            <w:tcW w:w="19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90C81" w14:textId="77777777" w:rsidR="00F6336A" w:rsidRPr="002048FF" w:rsidRDefault="00F6336A" w:rsidP="00F257A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62DEDFC6" w14:textId="77777777" w:rsidTr="00D4382F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7F6C" w14:textId="772FACE3" w:rsidR="00F6336A" w:rsidRPr="002048FF" w:rsidRDefault="00F6336A" w:rsidP="00052F61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opiniowanie projektów umów cywilnoprawnych w sprawach dotyczących działalności oddziału i podległych terenowych jednostek organizacyjnych.</w:t>
            </w:r>
          </w:p>
        </w:tc>
        <w:tc>
          <w:tcPr>
            <w:tcW w:w="19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2ACD" w14:textId="77777777" w:rsidR="00F6336A" w:rsidRPr="002048FF" w:rsidRDefault="00F6336A" w:rsidP="00F257A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193E7197" w14:textId="77777777" w:rsidTr="00D4382F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E96C" w14:textId="1EEA9BF8" w:rsidR="00F6336A" w:rsidRPr="002048FF" w:rsidRDefault="00F6336A" w:rsidP="00052F61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reprezentowanie Prezesa Zakładu przed sądami administracyjnymi w sprawach dotyczących świadczeń przyznawanych w drodze wyjątku i rodzicielskich świadczeń uzupełniających.</w:t>
            </w:r>
          </w:p>
        </w:tc>
        <w:tc>
          <w:tcPr>
            <w:tcW w:w="19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91AD" w14:textId="77777777" w:rsidR="00F6336A" w:rsidRPr="002048FF" w:rsidRDefault="00F6336A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II Oddział w Warszawie</w:t>
            </w:r>
          </w:p>
        </w:tc>
      </w:tr>
      <w:tr w:rsidR="002048FF" w:rsidRPr="002048FF" w14:paraId="7791C022" w14:textId="77777777" w:rsidTr="00B50CDF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28A0" w14:textId="54FEF538" w:rsidR="00B50CDF" w:rsidRPr="002048FF" w:rsidRDefault="00B50CDF" w:rsidP="00052F61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58" w:name="_Hlk141868661"/>
            <w:bookmarkStart w:id="59" w:name="_Hlk115704229"/>
            <w:r w:rsidRPr="002048FF">
              <w:rPr>
                <w:rFonts w:ascii="Times New Roman" w:hAnsi="Times New Roman"/>
                <w:sz w:val="20"/>
                <w:szCs w:val="20"/>
              </w:rPr>
              <w:t xml:space="preserve">realizowanie zadań, o których mowa w pkt 1-6 na rzecz Centrum Kontaktu Klientów ZUS.  </w:t>
            </w:r>
          </w:p>
        </w:tc>
        <w:tc>
          <w:tcPr>
            <w:tcW w:w="19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5E70" w14:textId="77777777" w:rsidR="00B50CDF" w:rsidRPr="002048FF" w:rsidRDefault="00B50CDF" w:rsidP="00730735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 w Siedlcach</w:t>
            </w:r>
          </w:p>
        </w:tc>
      </w:tr>
      <w:bookmarkEnd w:id="58"/>
    </w:tbl>
    <w:p w14:paraId="3C290BF8" w14:textId="05C48095" w:rsidR="00CD07D7" w:rsidRPr="002048FF" w:rsidRDefault="00CD07D7" w:rsidP="00CD07D7">
      <w:pPr>
        <w:rPr>
          <w:rFonts w:ascii="Times New Roman" w:hAnsi="Times New Roman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7707"/>
        <w:gridCol w:w="1925"/>
      </w:tblGrid>
      <w:tr w:rsidR="002048FF" w:rsidRPr="002048FF" w14:paraId="2485BAC3" w14:textId="77777777" w:rsidTr="00FD5194">
        <w:tc>
          <w:tcPr>
            <w:tcW w:w="96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BCF167" w14:textId="77777777" w:rsidR="00CD07D7" w:rsidRPr="002048FF" w:rsidRDefault="00CD07D7" w:rsidP="00FD5194">
            <w:pPr>
              <w:pStyle w:val="Nagwek1"/>
              <w:numPr>
                <w:ilvl w:val="0"/>
                <w:numId w:val="2"/>
              </w:numPr>
              <w:spacing w:before="0"/>
              <w:rPr>
                <w:b/>
                <w:i w:val="0"/>
                <w:color w:val="auto"/>
                <w:szCs w:val="20"/>
              </w:rPr>
            </w:pPr>
            <w:bookmarkStart w:id="60" w:name="_Toc280687307"/>
            <w:bookmarkStart w:id="61" w:name="_Toc203122151"/>
            <w:bookmarkStart w:id="62" w:name="_Hlk100137053"/>
            <w:r w:rsidRPr="002048FF">
              <w:rPr>
                <w:b/>
                <w:i w:val="0"/>
                <w:color w:val="auto"/>
                <w:szCs w:val="20"/>
              </w:rPr>
              <w:t xml:space="preserve">Obsługi Świadczeń w Trybie Szczególnym – </w:t>
            </w:r>
            <w:bookmarkEnd w:id="60"/>
            <w:r w:rsidRPr="002048FF">
              <w:rPr>
                <w:b/>
                <w:i w:val="0"/>
                <w:color w:val="auto"/>
                <w:szCs w:val="20"/>
              </w:rPr>
              <w:t>WSW</w:t>
            </w:r>
            <w:bookmarkEnd w:id="61"/>
          </w:p>
        </w:tc>
      </w:tr>
      <w:tr w:rsidR="002048FF" w:rsidRPr="002048FF" w14:paraId="122D007A" w14:textId="77777777" w:rsidTr="00FD5194">
        <w:tblPrEx>
          <w:tblCellMar>
            <w:left w:w="6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  <w:cantSplit/>
          <w:trHeight w:val="333"/>
        </w:trPr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95A831D" w14:textId="77777777" w:rsidR="00CD07D7" w:rsidRPr="002048FF" w:rsidRDefault="00CD07D7" w:rsidP="00FD5194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Zakres zadań:  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064B2D2" w14:textId="77777777" w:rsidR="00CD07D7" w:rsidRPr="002048FF" w:rsidRDefault="00CD07D7" w:rsidP="00FD5194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2048FF" w:rsidRPr="002048FF" w14:paraId="70851C01" w14:textId="77777777" w:rsidTr="00FD5194">
        <w:tblPrEx>
          <w:tblCellMar>
            <w:left w:w="6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  <w:cantSplit/>
          <w:trHeight w:val="340"/>
        </w:trPr>
        <w:tc>
          <w:tcPr>
            <w:tcW w:w="7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3780828" w14:textId="77777777" w:rsidR="00CD07D7" w:rsidRPr="002048FF" w:rsidRDefault="00CD07D7" w:rsidP="00052F61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ewidencja wniosków o świadczenia w drodze wyjątku oraz wniosków o rodzicielskie świadczenie uzupełniające;</w:t>
            </w:r>
          </w:p>
        </w:tc>
        <w:tc>
          <w:tcPr>
            <w:tcW w:w="1925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DD72" w14:textId="77777777" w:rsidR="00CD07D7" w:rsidRPr="002048F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 w Białymstoku</w:t>
            </w:r>
          </w:p>
        </w:tc>
      </w:tr>
      <w:tr w:rsidR="002048FF" w:rsidRPr="002048FF" w14:paraId="2AEDE04D" w14:textId="77777777" w:rsidTr="00FD5194">
        <w:tblPrEx>
          <w:tblCellMar>
            <w:left w:w="6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  <w:cantSplit/>
          <w:trHeight w:val="340"/>
        </w:trPr>
        <w:tc>
          <w:tcPr>
            <w:tcW w:w="7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D90380B" w14:textId="77777777" w:rsidR="00CD07D7" w:rsidRPr="002048FF" w:rsidRDefault="00CD07D7" w:rsidP="00052F61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analiza prawidłowości wydanych decyzji w trybie zwykłym oraz prowadzenie postępowania wyjaśniającego i opiniowanie wniosków kierowanych do Prezesa Zakładu w sprawach świadczeń w drodze wyjątku oraz o rodzicielskie świadczenie uzupełniające</w:t>
            </w: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</w:tc>
        <w:tc>
          <w:tcPr>
            <w:tcW w:w="1925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C434" w14:textId="77777777" w:rsidR="00CD07D7" w:rsidRPr="002048F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316133BC" w14:textId="77777777" w:rsidTr="00FD5194">
        <w:tblPrEx>
          <w:tblCellMar>
            <w:left w:w="6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  <w:cantSplit/>
          <w:trHeight w:val="340"/>
        </w:trPr>
        <w:tc>
          <w:tcPr>
            <w:tcW w:w="7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2C2A28C" w14:textId="77777777" w:rsidR="00CD07D7" w:rsidRPr="002048FF" w:rsidRDefault="00CD07D7" w:rsidP="00052F61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udzielanie informacji i odpowiedzi na pisma osobom, które złożyły wnioski</w:t>
            </w: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br/>
              <w:t>o świadczenia w drodze wyjątku oraz o rodzicielskie świadczenie uzupełniające;</w:t>
            </w:r>
          </w:p>
        </w:tc>
        <w:tc>
          <w:tcPr>
            <w:tcW w:w="1925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8DA7" w14:textId="77777777" w:rsidR="00CD07D7" w:rsidRPr="002048F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07ECEEB2" w14:textId="77777777" w:rsidTr="00FD5194">
        <w:tblPrEx>
          <w:tblCellMar>
            <w:left w:w="6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  <w:cantSplit/>
          <w:trHeight w:val="340"/>
        </w:trPr>
        <w:tc>
          <w:tcPr>
            <w:tcW w:w="7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90A8BA2" w14:textId="77777777" w:rsidR="00CD07D7" w:rsidRPr="002048FF" w:rsidRDefault="00CD07D7" w:rsidP="00052F61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opracowywanie projektów postanowień i decyzji Prezesa Zakładu w sprawach świadczeń w drodze wyjątku oraz w sprawach o rodzicielskie świadczenie uzupełniające;</w:t>
            </w:r>
          </w:p>
        </w:tc>
        <w:tc>
          <w:tcPr>
            <w:tcW w:w="1925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CBFA" w14:textId="77777777" w:rsidR="00CD07D7" w:rsidRPr="002048F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5B2BB8AF" w14:textId="77777777" w:rsidTr="00FD5194">
        <w:tblPrEx>
          <w:tblCellMar>
            <w:left w:w="6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  <w:cantSplit/>
          <w:trHeight w:val="340"/>
        </w:trPr>
        <w:tc>
          <w:tcPr>
            <w:tcW w:w="77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D0F9" w14:textId="77777777" w:rsidR="00CD07D7" w:rsidRPr="002048FF" w:rsidRDefault="00CD07D7" w:rsidP="00052F61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raportowanie w zakresie realizowanych zadań.</w:t>
            </w:r>
          </w:p>
        </w:tc>
        <w:tc>
          <w:tcPr>
            <w:tcW w:w="1925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9DAD" w14:textId="77777777" w:rsidR="00CD07D7" w:rsidRPr="002048F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62"/>
    </w:tbl>
    <w:p w14:paraId="0AF27F65" w14:textId="77777777" w:rsidR="00E457C6" w:rsidRPr="002048FF" w:rsidRDefault="00E457C6" w:rsidP="00E457C6">
      <w:pPr>
        <w:rPr>
          <w:rFonts w:ascii="Times New Roman" w:hAnsi="Times New Roman"/>
        </w:rPr>
      </w:pPr>
    </w:p>
    <w:p w14:paraId="140E0575" w14:textId="1A3565D8" w:rsidR="00E457C6" w:rsidRPr="002048FF" w:rsidRDefault="00E457C6" w:rsidP="00E457C6">
      <w:pPr>
        <w:pStyle w:val="Nagwek1"/>
        <w:numPr>
          <w:ilvl w:val="0"/>
          <w:numId w:val="2"/>
        </w:numPr>
        <w:spacing w:before="0"/>
        <w:rPr>
          <w:b/>
          <w:i w:val="0"/>
          <w:color w:val="auto"/>
          <w:szCs w:val="20"/>
        </w:rPr>
      </w:pPr>
      <w:bookmarkStart w:id="63" w:name="_Toc203122152"/>
      <w:r w:rsidRPr="002048FF">
        <w:rPr>
          <w:b/>
          <w:i w:val="0"/>
          <w:color w:val="auto"/>
          <w:szCs w:val="20"/>
        </w:rPr>
        <w:t xml:space="preserve">Obsługi Wniosków o Ulgę – </w:t>
      </w:r>
      <w:r w:rsidR="00FC6D65" w:rsidRPr="002048FF">
        <w:rPr>
          <w:b/>
          <w:i w:val="0"/>
          <w:color w:val="auto"/>
          <w:szCs w:val="20"/>
        </w:rPr>
        <w:t>O</w:t>
      </w:r>
      <w:r w:rsidRPr="002048FF">
        <w:rPr>
          <w:b/>
          <w:i w:val="0"/>
          <w:color w:val="auto"/>
          <w:szCs w:val="20"/>
        </w:rPr>
        <w:t>UL</w:t>
      </w:r>
      <w:bookmarkEnd w:id="63"/>
      <w:r w:rsidRPr="002048FF">
        <w:rPr>
          <w:b/>
          <w:i w:val="0"/>
          <w:color w:val="auto"/>
          <w:szCs w:val="20"/>
        </w:rPr>
        <w:t xml:space="preserve"> </w:t>
      </w:r>
    </w:p>
    <w:tbl>
      <w:tblPr>
        <w:tblStyle w:val="Tabela-Siatka"/>
        <w:tblW w:w="9781" w:type="dxa"/>
        <w:tblInd w:w="-34" w:type="dxa"/>
        <w:tblLook w:val="04A0" w:firstRow="1" w:lastRow="0" w:firstColumn="1" w:lastColumn="0" w:noHBand="0" w:noVBand="1"/>
      </w:tblPr>
      <w:tblGrid>
        <w:gridCol w:w="7655"/>
        <w:gridCol w:w="2126"/>
      </w:tblGrid>
      <w:tr w:rsidR="002048FF" w:rsidRPr="002048FF" w14:paraId="247112C5" w14:textId="77777777" w:rsidTr="008A17A2">
        <w:tc>
          <w:tcPr>
            <w:tcW w:w="7655" w:type="dxa"/>
          </w:tcPr>
          <w:p w14:paraId="78F42315" w14:textId="77777777" w:rsidR="00E457C6" w:rsidRPr="002048FF" w:rsidRDefault="00E457C6" w:rsidP="00FD5194">
            <w:pPr>
              <w:pStyle w:val="Teksttreci0"/>
              <w:shd w:val="clear" w:color="auto" w:fill="auto"/>
              <w:tabs>
                <w:tab w:val="left" w:pos="385"/>
              </w:tabs>
              <w:spacing w:before="0" w:after="0" w:line="240" w:lineRule="auto"/>
              <w:ind w:right="20" w:firstLine="0"/>
              <w:rPr>
                <w:rStyle w:val="Teksttreci"/>
                <w:szCs w:val="18"/>
              </w:rPr>
            </w:pPr>
            <w:r w:rsidRPr="002048FF">
              <w:rPr>
                <w:rStyle w:val="Teksttreci"/>
                <w:szCs w:val="18"/>
              </w:rPr>
              <w:t>Zakres zadań: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8F2C4B4" w14:textId="77777777" w:rsidR="00E457C6" w:rsidRPr="002048FF" w:rsidRDefault="00E457C6" w:rsidP="00FD5194">
            <w:pPr>
              <w:pStyle w:val="Teksttreci0"/>
              <w:shd w:val="clear" w:color="auto" w:fill="auto"/>
              <w:tabs>
                <w:tab w:val="left" w:pos="385"/>
              </w:tabs>
              <w:spacing w:before="0" w:after="0" w:line="240" w:lineRule="auto"/>
              <w:ind w:right="20" w:firstLine="0"/>
              <w:rPr>
                <w:rStyle w:val="Teksttreci"/>
                <w:szCs w:val="18"/>
              </w:rPr>
            </w:pPr>
            <w:r w:rsidRPr="002048FF">
              <w:rPr>
                <w:rStyle w:val="Teksttreci"/>
                <w:szCs w:val="18"/>
              </w:rPr>
              <w:t>Zadania realizują:</w:t>
            </w:r>
          </w:p>
        </w:tc>
      </w:tr>
      <w:tr w:rsidR="002048FF" w:rsidRPr="002048FF" w14:paraId="0F91B6FB" w14:textId="77777777" w:rsidTr="008A17A2">
        <w:tc>
          <w:tcPr>
            <w:tcW w:w="7655" w:type="dxa"/>
            <w:tcBorders>
              <w:bottom w:val="single" w:sz="4" w:space="0" w:color="auto"/>
              <w:right w:val="single" w:sz="4" w:space="0" w:color="auto"/>
            </w:tcBorders>
          </w:tcPr>
          <w:p w14:paraId="20E9E031" w14:textId="4039DB24" w:rsidR="00E457C6" w:rsidRPr="002048FF" w:rsidRDefault="00E457C6" w:rsidP="00411C34">
            <w:pPr>
              <w:pStyle w:val="Teksttreci0"/>
              <w:numPr>
                <w:ilvl w:val="0"/>
                <w:numId w:val="48"/>
              </w:numPr>
              <w:shd w:val="clear" w:color="auto" w:fill="auto"/>
              <w:spacing w:before="0" w:after="0" w:line="240" w:lineRule="auto"/>
              <w:ind w:left="318" w:right="23" w:hanging="284"/>
              <w:rPr>
                <w:rStyle w:val="Teksttreci"/>
              </w:rPr>
            </w:pPr>
            <w:r w:rsidRPr="002048FF">
              <w:rPr>
                <w:rStyle w:val="Teksttreci"/>
              </w:rPr>
              <w:t xml:space="preserve">obsługa wniosków o </w:t>
            </w:r>
            <w:r w:rsidRPr="002048FF">
              <w:t xml:space="preserve">udzielenie ulgi na należności z tytułu składek, nienależnie lub bezpodstawnie pobrane świadczenia, o ulgę w postępowaniach egzekucyjnych;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7C5C" w14:textId="77777777" w:rsidR="00E457C6" w:rsidRPr="002048FF" w:rsidRDefault="00E457C6" w:rsidP="00E457C6">
            <w:pPr>
              <w:pStyle w:val="Teksttreci0"/>
              <w:shd w:val="clear" w:color="auto" w:fill="auto"/>
              <w:tabs>
                <w:tab w:val="left" w:pos="385"/>
              </w:tabs>
              <w:spacing w:before="0" w:after="0" w:line="240" w:lineRule="auto"/>
              <w:ind w:right="23" w:firstLine="0"/>
              <w:jc w:val="left"/>
              <w:rPr>
                <w:rStyle w:val="Teksttreci"/>
              </w:rPr>
            </w:pPr>
            <w:r w:rsidRPr="002048FF">
              <w:rPr>
                <w:rStyle w:val="Teksttreci"/>
              </w:rPr>
              <w:t>I i II Oddział w Łodzi oraz Oddziały w: Bydgoszczy, Gorzowie Wielkopolskim, Legnicy, Rzeszowie, Rybniku, Wałbrzychu, Wrocławiu, Zabrzu</w:t>
            </w:r>
          </w:p>
        </w:tc>
      </w:tr>
      <w:tr w:rsidR="002048FF" w:rsidRPr="002048FF" w14:paraId="60DF44CB" w14:textId="77777777" w:rsidTr="00730735">
        <w:trPr>
          <w:trHeight w:val="453"/>
        </w:trPr>
        <w:tc>
          <w:tcPr>
            <w:tcW w:w="76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2581B0" w14:textId="2F40209F" w:rsidR="00C17551" w:rsidRPr="002048FF" w:rsidRDefault="00C17551" w:rsidP="00411C34">
            <w:pPr>
              <w:pStyle w:val="Teksttreci0"/>
              <w:numPr>
                <w:ilvl w:val="0"/>
                <w:numId w:val="48"/>
              </w:numPr>
              <w:shd w:val="clear" w:color="auto" w:fill="auto"/>
              <w:spacing w:before="0" w:after="0" w:line="240" w:lineRule="auto"/>
              <w:ind w:left="318" w:right="23" w:hanging="284"/>
              <w:jc w:val="left"/>
              <w:rPr>
                <w:rStyle w:val="Teksttreci"/>
              </w:rPr>
            </w:pPr>
            <w:r w:rsidRPr="002048FF">
              <w:t>opiniowanie planów restrukturyzacyjnych;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3A39" w14:textId="4B1071C3" w:rsidR="00C17551" w:rsidRPr="002048FF" w:rsidRDefault="00C17551" w:rsidP="00C17551">
            <w:pPr>
              <w:pStyle w:val="Teksttreci0"/>
              <w:shd w:val="clear" w:color="auto" w:fill="auto"/>
              <w:tabs>
                <w:tab w:val="left" w:pos="385"/>
              </w:tabs>
              <w:spacing w:before="0" w:after="0" w:line="240" w:lineRule="auto"/>
              <w:ind w:right="23" w:firstLine="0"/>
              <w:jc w:val="left"/>
              <w:rPr>
                <w:rStyle w:val="Teksttreci"/>
              </w:rPr>
            </w:pPr>
            <w:r w:rsidRPr="002048FF">
              <w:rPr>
                <w:rStyle w:val="Teksttreci"/>
              </w:rPr>
              <w:t>I i II Oddział w Łodzi oraz Oddziały w: Bydgoszczy, Gorzowie Wielkopolskim, Legnicy, Rzeszowie, Rybniku, Wałbrzychu, Wrocławiu, Zabrzu</w:t>
            </w:r>
          </w:p>
        </w:tc>
      </w:tr>
      <w:tr w:rsidR="002048FF" w:rsidRPr="002048FF" w14:paraId="069BE5C7" w14:textId="77777777" w:rsidTr="008A17A2">
        <w:tc>
          <w:tcPr>
            <w:tcW w:w="7655" w:type="dxa"/>
            <w:tcBorders>
              <w:top w:val="single" w:sz="4" w:space="0" w:color="auto"/>
              <w:right w:val="single" w:sz="4" w:space="0" w:color="auto"/>
            </w:tcBorders>
          </w:tcPr>
          <w:p w14:paraId="705F0067" w14:textId="39014B6C" w:rsidR="00E457C6" w:rsidRPr="002048FF" w:rsidRDefault="00E457C6" w:rsidP="00411C34">
            <w:pPr>
              <w:pStyle w:val="Teksttreci0"/>
              <w:numPr>
                <w:ilvl w:val="0"/>
                <w:numId w:val="48"/>
              </w:numPr>
              <w:shd w:val="clear" w:color="auto" w:fill="auto"/>
              <w:spacing w:before="0" w:after="0" w:line="240" w:lineRule="auto"/>
              <w:ind w:left="318" w:right="20" w:hanging="284"/>
              <w:rPr>
                <w:rStyle w:val="Teksttreci"/>
              </w:rPr>
            </w:pPr>
            <w:r w:rsidRPr="002048FF">
              <w:rPr>
                <w:rStyle w:val="Teksttreci"/>
              </w:rPr>
              <w:t>inicjowanie działań mających na celu podniesienie poziomu usług realizowanych przez OUL;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5566" w14:textId="77777777" w:rsidR="00E457C6" w:rsidRPr="002048FF" w:rsidRDefault="00E457C6" w:rsidP="00E457C6">
            <w:pPr>
              <w:pStyle w:val="Teksttreci0"/>
              <w:shd w:val="clear" w:color="auto" w:fill="auto"/>
              <w:tabs>
                <w:tab w:val="left" w:pos="385"/>
              </w:tabs>
              <w:spacing w:before="0" w:after="0" w:line="240" w:lineRule="auto"/>
              <w:ind w:right="20" w:firstLine="0"/>
              <w:jc w:val="left"/>
              <w:rPr>
                <w:rStyle w:val="Teksttreci"/>
                <w:szCs w:val="24"/>
              </w:rPr>
            </w:pPr>
            <w:r w:rsidRPr="002048FF">
              <w:rPr>
                <w:rStyle w:val="Teksttreci"/>
              </w:rPr>
              <w:t xml:space="preserve">I i II Oddział w Łodzi oraz Oddziały w: </w:t>
            </w:r>
            <w:r w:rsidRPr="002048FF">
              <w:rPr>
                <w:rStyle w:val="Teksttreci"/>
              </w:rPr>
              <w:lastRenderedPageBreak/>
              <w:t>Bydgoszczy, Gorzowie Wielkopolskim, Legnicy, Rzeszowie, Rybniku, Wałbrzychu, Wrocławiu, Zabrzu</w:t>
            </w:r>
          </w:p>
        </w:tc>
      </w:tr>
      <w:tr w:rsidR="002048FF" w:rsidRPr="002048FF" w14:paraId="1E2D4590" w14:textId="77777777" w:rsidTr="008A17A2">
        <w:tc>
          <w:tcPr>
            <w:tcW w:w="7655" w:type="dxa"/>
            <w:tcBorders>
              <w:right w:val="single" w:sz="4" w:space="0" w:color="auto"/>
            </w:tcBorders>
            <w:vAlign w:val="center"/>
          </w:tcPr>
          <w:p w14:paraId="25CAADDB" w14:textId="6D2A0B88" w:rsidR="00E457C6" w:rsidRPr="002048FF" w:rsidRDefault="00E457C6" w:rsidP="00411C34">
            <w:pPr>
              <w:pStyle w:val="Teksttreci0"/>
              <w:numPr>
                <w:ilvl w:val="0"/>
                <w:numId w:val="48"/>
              </w:numPr>
              <w:shd w:val="clear" w:color="auto" w:fill="auto"/>
              <w:spacing w:before="0" w:after="0" w:line="240" w:lineRule="auto"/>
              <w:ind w:left="318" w:right="20" w:hanging="284"/>
              <w:jc w:val="left"/>
              <w:rPr>
                <w:rStyle w:val="Teksttreci"/>
              </w:rPr>
            </w:pPr>
            <w:r w:rsidRPr="002048FF">
              <w:rPr>
                <w:rStyle w:val="Teksttreci"/>
              </w:rPr>
              <w:lastRenderedPageBreak/>
              <w:t>opracowywanie analiz i sprawozdań z wyników pracy OUL.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64A0" w14:textId="77777777" w:rsidR="00E457C6" w:rsidRPr="002048FF" w:rsidRDefault="00E457C6" w:rsidP="00E457C6">
            <w:pPr>
              <w:pStyle w:val="Teksttreci0"/>
              <w:shd w:val="clear" w:color="auto" w:fill="auto"/>
              <w:tabs>
                <w:tab w:val="left" w:pos="385"/>
              </w:tabs>
              <w:spacing w:before="0" w:after="0"/>
              <w:ind w:right="20" w:firstLine="0"/>
              <w:rPr>
                <w:rStyle w:val="Teksttreci"/>
                <w:szCs w:val="24"/>
              </w:rPr>
            </w:pPr>
          </w:p>
        </w:tc>
      </w:tr>
    </w:tbl>
    <w:p w14:paraId="696E91A0" w14:textId="77777777" w:rsidR="00CD07D7" w:rsidRPr="002048FF" w:rsidRDefault="00CD07D7" w:rsidP="00CD07D7">
      <w:pPr>
        <w:rPr>
          <w:rFonts w:ascii="Times New Roman" w:hAnsi="Times New Roman"/>
        </w:rPr>
      </w:pPr>
    </w:p>
    <w:tbl>
      <w:tblPr>
        <w:tblW w:w="969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7"/>
        <w:gridCol w:w="1975"/>
        <w:gridCol w:w="12"/>
      </w:tblGrid>
      <w:tr w:rsidR="002048FF" w:rsidRPr="002048FF" w14:paraId="0AC6671B" w14:textId="77777777" w:rsidTr="00FD5194">
        <w:trPr>
          <w:gridAfter w:val="1"/>
          <w:wAfter w:w="12" w:type="dxa"/>
        </w:trPr>
        <w:tc>
          <w:tcPr>
            <w:tcW w:w="9682" w:type="dxa"/>
            <w:gridSpan w:val="2"/>
          </w:tcPr>
          <w:p w14:paraId="51D59BCA" w14:textId="77777777" w:rsidR="00CD07D7" w:rsidRPr="002048FF" w:rsidRDefault="00CD07D7" w:rsidP="00FD5194">
            <w:pPr>
              <w:pStyle w:val="Nagwek1"/>
              <w:numPr>
                <w:ilvl w:val="0"/>
                <w:numId w:val="2"/>
              </w:numPr>
              <w:spacing w:before="0"/>
              <w:rPr>
                <w:b/>
                <w:i w:val="0"/>
                <w:color w:val="auto"/>
                <w:szCs w:val="20"/>
              </w:rPr>
            </w:pPr>
            <w:bookmarkStart w:id="64" w:name="_Toc203122153"/>
            <w:bookmarkStart w:id="65" w:name="_Hlk100137089"/>
            <w:bookmarkEnd w:id="59"/>
            <w:r w:rsidRPr="002048FF">
              <w:rPr>
                <w:b/>
                <w:i w:val="0"/>
                <w:color w:val="auto"/>
                <w:szCs w:val="20"/>
              </w:rPr>
              <w:t>Obsługi Wniosków o Ustalenie Przebiegu Ubezpieczenia – WOU</w:t>
            </w:r>
            <w:bookmarkEnd w:id="64"/>
          </w:p>
        </w:tc>
      </w:tr>
      <w:tr w:rsidR="002048FF" w:rsidRPr="002048FF" w14:paraId="5DD32799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3EA9" w14:textId="77777777" w:rsidR="00CD07D7" w:rsidRPr="002048FF" w:rsidRDefault="00CD07D7" w:rsidP="00FD5194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E104" w14:textId="77777777" w:rsidR="00CD07D7" w:rsidRPr="002048FF" w:rsidRDefault="00CD07D7" w:rsidP="00FD5194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2048FF" w:rsidRPr="002048FF" w14:paraId="682B521F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0DEC" w14:textId="77777777" w:rsidR="00CD07D7" w:rsidRPr="002048FF" w:rsidRDefault="00CD07D7" w:rsidP="00052F61">
            <w:pPr>
              <w:numPr>
                <w:ilvl w:val="0"/>
                <w:numId w:val="20"/>
              </w:numPr>
              <w:tabs>
                <w:tab w:val="num" w:pos="64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koordynacja zadań związanych z obsługą wniosków organów samorządu terytorialnego o ustalenie przebiegu ubezpieczenia dla osób pobierających świadczenie pielęgnacyjne albo specjalny zasiłek opiekuńczy;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9DB71" w14:textId="77777777" w:rsidR="00CD07D7" w:rsidRPr="002048FF" w:rsidRDefault="00CD07D7" w:rsidP="00FD5194">
            <w:pPr>
              <w:spacing w:before="120"/>
              <w:ind w:right="198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 w Biłgoraju dla I, II i III Oddziału w Warszawie oraz</w:t>
            </w:r>
            <w:r w:rsidRPr="002048FF">
              <w:rPr>
                <w:rFonts w:ascii="Times New Roman" w:hAnsi="Times New Roman"/>
                <w:sz w:val="20"/>
                <w:szCs w:val="20"/>
              </w:rPr>
              <w:br/>
              <w:t xml:space="preserve">Oddziałów w: Białymstoku, Biłgoraju, Chorzowie, Chrzanowie, Częstochowie, Jaśle, Kielcach, Krakowie, Lublinie, Nowym Sączu, Olsztynie, Płocku, Radomiu, Rzeszowie, Siedlcach, Sosnowcu, Tomaszowie Mazowieckim, </w:t>
            </w:r>
            <w:r w:rsidRPr="002048FF">
              <w:rPr>
                <w:rFonts w:ascii="Times New Roman" w:hAnsi="Times New Roman"/>
                <w:sz w:val="20"/>
                <w:szCs w:val="20"/>
              </w:rPr>
              <w:br/>
              <w:t>i Tarnowie;</w:t>
            </w:r>
          </w:p>
          <w:p w14:paraId="7C446D8A" w14:textId="77777777" w:rsidR="00CD07D7" w:rsidRPr="002048FF" w:rsidRDefault="00CD07D7" w:rsidP="00FD5194">
            <w:pPr>
              <w:spacing w:before="120"/>
              <w:ind w:right="198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  w Ostrowie Wielkopolskim dla I i II Oddziału w Łodzi, I i II Oddziału w Poznaniu oraz</w:t>
            </w:r>
            <w:r w:rsidRPr="002048FF">
              <w:rPr>
                <w:rFonts w:ascii="Times New Roman" w:hAnsi="Times New Roman"/>
                <w:sz w:val="20"/>
                <w:szCs w:val="20"/>
              </w:rPr>
              <w:br/>
              <w:t>Oddziałów w: Bielsku-Białej, Bydgoszczy, Elblągu, Gdańsku, Gorzowie Wielkopolskim, Koszalinie, Legnicy, Opolu, Ostrowie Wielkopolskim, Pile, Rybniku, Słupsku, Szczecinie, Toruniu, Wałbrzychu, Wrocławiu, Zabrzu i Zielonej Górze</w:t>
            </w:r>
          </w:p>
        </w:tc>
      </w:tr>
      <w:tr w:rsidR="002048FF" w:rsidRPr="002048FF" w14:paraId="4BD6575E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6D5D" w14:textId="77777777" w:rsidR="00CD07D7" w:rsidRPr="002048FF" w:rsidRDefault="00CD07D7" w:rsidP="00052F61">
            <w:pPr>
              <w:numPr>
                <w:ilvl w:val="0"/>
                <w:numId w:val="20"/>
              </w:numPr>
              <w:tabs>
                <w:tab w:val="num" w:pos="64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ewidencja wniosków organów samorządu terytorialnego o ustalenie przebiegu ubezpieczenia oraz niezbędnego okresu ubezpieczenia przekazanych do realizacji w WOU;</w:t>
            </w: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27D87" w14:textId="77777777" w:rsidR="00CD07D7" w:rsidRPr="002048F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2135B13E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9B3F" w14:textId="77777777" w:rsidR="00CD07D7" w:rsidRPr="002048FF" w:rsidRDefault="00CD07D7" w:rsidP="00052F61">
            <w:pPr>
              <w:numPr>
                <w:ilvl w:val="0"/>
                <w:numId w:val="20"/>
              </w:numPr>
              <w:tabs>
                <w:tab w:val="num" w:pos="64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analiza wniosków i ustalenie przebytych okresów ubezpieczenia;</w:t>
            </w: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AB886" w14:textId="77777777" w:rsidR="00CD07D7" w:rsidRPr="002048F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32480A9D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52B8" w14:textId="77777777" w:rsidR="00CD07D7" w:rsidRPr="002048FF" w:rsidRDefault="00CD07D7" w:rsidP="00052F61">
            <w:pPr>
              <w:numPr>
                <w:ilvl w:val="0"/>
                <w:numId w:val="20"/>
              </w:numPr>
              <w:tabs>
                <w:tab w:val="num" w:pos="64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wydawanie informacji o przebiegu ubezpieczenia oraz o niezbędnym okresie ubezpieczenia dla osoby pobierającej świadczenie pielęgnacyjne albo specjalny zasiłek opiekuńczy, na wniosek organów samorządu terytorialnego;</w:t>
            </w: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2359" w14:textId="77777777" w:rsidR="00CD07D7" w:rsidRPr="002048F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2F734F5F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F77D" w14:textId="77777777" w:rsidR="00CD07D7" w:rsidRPr="002048FF" w:rsidRDefault="00CD07D7" w:rsidP="00052F61">
            <w:pPr>
              <w:numPr>
                <w:ilvl w:val="0"/>
                <w:numId w:val="20"/>
              </w:numPr>
              <w:tabs>
                <w:tab w:val="num" w:pos="64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opracowywanie analiz i sprawozdań z wyników pracy WOU.</w:t>
            </w: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30B3" w14:textId="77777777" w:rsidR="00CD07D7" w:rsidRPr="002048F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65"/>
    </w:tbl>
    <w:p w14:paraId="374A5C21" w14:textId="77777777" w:rsidR="00CD07D7" w:rsidRPr="002048FF" w:rsidRDefault="00CD07D7" w:rsidP="00CD07D7">
      <w:pPr>
        <w:rPr>
          <w:rFonts w:ascii="Times New Roman" w:hAnsi="Times New Roman"/>
        </w:rPr>
      </w:pPr>
    </w:p>
    <w:p w14:paraId="3ABD2971" w14:textId="7674981F" w:rsidR="00CD07D7" w:rsidRPr="002048FF" w:rsidRDefault="00E457C6" w:rsidP="00CD07D7">
      <w:pPr>
        <w:pStyle w:val="Nagwek1"/>
        <w:numPr>
          <w:ilvl w:val="0"/>
          <w:numId w:val="2"/>
        </w:numPr>
        <w:spacing w:before="0"/>
        <w:rPr>
          <w:b/>
          <w:i w:val="0"/>
          <w:color w:val="auto"/>
          <w:szCs w:val="20"/>
        </w:rPr>
      </w:pPr>
      <w:bookmarkStart w:id="66" w:name="_Toc203122154"/>
      <w:bookmarkStart w:id="67" w:name="_Hlk115704352"/>
      <w:r w:rsidRPr="002048FF">
        <w:rPr>
          <w:b/>
          <w:i w:val="0"/>
          <w:color w:val="auto"/>
          <w:szCs w:val="20"/>
        </w:rPr>
        <w:t>Obsługi</w:t>
      </w:r>
      <w:r w:rsidR="00CD07D7" w:rsidRPr="002048FF">
        <w:rPr>
          <w:b/>
          <w:i w:val="0"/>
          <w:color w:val="auto"/>
          <w:szCs w:val="20"/>
        </w:rPr>
        <w:t xml:space="preserve"> Umorzeń – </w:t>
      </w:r>
      <w:r w:rsidR="00B13863" w:rsidRPr="002048FF">
        <w:rPr>
          <w:b/>
          <w:i w:val="0"/>
          <w:color w:val="auto"/>
          <w:szCs w:val="20"/>
        </w:rPr>
        <w:t>O</w:t>
      </w:r>
      <w:r w:rsidR="00CD07D7" w:rsidRPr="002048FF">
        <w:rPr>
          <w:b/>
          <w:i w:val="0"/>
          <w:color w:val="auto"/>
          <w:szCs w:val="20"/>
        </w:rPr>
        <w:t>UM</w:t>
      </w:r>
      <w:bookmarkEnd w:id="66"/>
      <w:r w:rsidR="00CD07D7" w:rsidRPr="002048FF">
        <w:rPr>
          <w:b/>
          <w:i w:val="0"/>
          <w:color w:val="auto"/>
          <w:szCs w:val="20"/>
        </w:rPr>
        <w:t xml:space="preserve"> </w:t>
      </w:r>
    </w:p>
    <w:tbl>
      <w:tblPr>
        <w:tblStyle w:val="Tabela-Siatka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655"/>
        <w:gridCol w:w="1985"/>
      </w:tblGrid>
      <w:tr w:rsidR="002048FF" w:rsidRPr="002048FF" w14:paraId="49FCCBCF" w14:textId="77777777" w:rsidTr="00E457C6">
        <w:tc>
          <w:tcPr>
            <w:tcW w:w="7655" w:type="dxa"/>
          </w:tcPr>
          <w:p w14:paraId="05EBAA86" w14:textId="77777777" w:rsidR="00CD07D7" w:rsidRPr="002048FF" w:rsidRDefault="00CD07D7" w:rsidP="00FD5194">
            <w:pPr>
              <w:widowControl w:val="0"/>
              <w:tabs>
                <w:tab w:val="left" w:pos="385"/>
              </w:tabs>
              <w:ind w:right="2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048F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Zakres zadań:</w:t>
            </w:r>
          </w:p>
        </w:tc>
        <w:tc>
          <w:tcPr>
            <w:tcW w:w="1985" w:type="dxa"/>
          </w:tcPr>
          <w:p w14:paraId="3CF97B52" w14:textId="77777777" w:rsidR="00CD07D7" w:rsidRPr="002048FF" w:rsidRDefault="00CD07D7" w:rsidP="00FD5194">
            <w:pPr>
              <w:widowControl w:val="0"/>
              <w:tabs>
                <w:tab w:val="left" w:pos="385"/>
              </w:tabs>
              <w:ind w:right="2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048F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Zadania realizują:</w:t>
            </w:r>
          </w:p>
        </w:tc>
      </w:tr>
      <w:tr w:rsidR="002048FF" w:rsidRPr="002048FF" w14:paraId="473D9E4C" w14:textId="77777777" w:rsidTr="00E457C6">
        <w:tc>
          <w:tcPr>
            <w:tcW w:w="7655" w:type="dxa"/>
          </w:tcPr>
          <w:p w14:paraId="0223A7EF" w14:textId="4B8544D2" w:rsidR="00E457C6" w:rsidRPr="002048FF" w:rsidRDefault="00E457C6" w:rsidP="00411C34">
            <w:pPr>
              <w:widowControl w:val="0"/>
              <w:numPr>
                <w:ilvl w:val="0"/>
                <w:numId w:val="49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048F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obsługa wniosków o umorzenie należności z tytułu składek z wyłączeniem wniosków wewnętrznych o umorzenie należności w trybie uproszczonym;</w:t>
            </w:r>
          </w:p>
        </w:tc>
        <w:tc>
          <w:tcPr>
            <w:tcW w:w="1985" w:type="dxa"/>
          </w:tcPr>
          <w:p w14:paraId="2CEE263C" w14:textId="77777777" w:rsidR="00E457C6" w:rsidRPr="002048FF" w:rsidRDefault="00E457C6" w:rsidP="00E457C6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048F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I Oddział w Łodzi, </w:t>
            </w:r>
            <w:r w:rsidRPr="002048F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br/>
              <w:t>Oddział w Rzeszowie</w:t>
            </w:r>
          </w:p>
        </w:tc>
      </w:tr>
      <w:tr w:rsidR="002048FF" w:rsidRPr="002048FF" w14:paraId="501ED9DC" w14:textId="77777777" w:rsidTr="00E457C6">
        <w:tc>
          <w:tcPr>
            <w:tcW w:w="7655" w:type="dxa"/>
            <w:shd w:val="clear" w:color="auto" w:fill="auto"/>
          </w:tcPr>
          <w:p w14:paraId="21EE9391" w14:textId="7781A4ED" w:rsidR="00E457C6" w:rsidRPr="002048FF" w:rsidRDefault="00E457C6" w:rsidP="00411C34">
            <w:pPr>
              <w:widowControl w:val="0"/>
              <w:numPr>
                <w:ilvl w:val="0"/>
                <w:numId w:val="49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048F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obsługa wniosków o umorzenie należności na podstawie ustawy o umorzeniu należności powstałych z tytułu nieopłaconych składek przez osoby prowadzące pozarolniczą działalność;</w:t>
            </w:r>
          </w:p>
        </w:tc>
        <w:tc>
          <w:tcPr>
            <w:tcW w:w="1985" w:type="dxa"/>
          </w:tcPr>
          <w:p w14:paraId="589FDFDD" w14:textId="77777777" w:rsidR="00E457C6" w:rsidRPr="002048FF" w:rsidRDefault="00E457C6" w:rsidP="00E457C6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048F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I Oddział w Łodzi – dla Oddziałów w: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048F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Chrzanowie, Jaśle, Kielcach, Krakowie Nowym Sączu, Rzeszowie, Tarnowie, Bielsku-</w:t>
            </w:r>
            <w:r w:rsidRPr="002048F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Białej, Sosnowcu, Zabrzu, Rybniku, Chorzowie, Bydgoszczy, Toruniu, Gdańsku, Koszalinie, Elblągu, Olsztynie, Pile, Słupsku, Szczecinie.</w:t>
            </w:r>
          </w:p>
          <w:p w14:paraId="085C185A" w14:textId="77777777" w:rsidR="00E457C6" w:rsidRPr="002048FF" w:rsidRDefault="00E457C6" w:rsidP="00E457C6">
            <w:pPr>
              <w:widowControl w:val="0"/>
              <w:tabs>
                <w:tab w:val="left" w:pos="385"/>
              </w:tabs>
              <w:spacing w:before="120"/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048F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Oddział w Rzeszowie – dla I i II Oddziału w Łodzi, I i II Oddziału w Poznaniu, I, II i III Oddziału w Warszawie  oraz Oddziałów w: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048F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Białystoku, Biłgoraju, Lublinie, Płocku, Radomiu, Siedlcach, Tomaszowie Mazowieckim, Zielonej Górze, Częstochowie, Legnicy, Ostrowie Wielkopolskim, Wałbrzychu, Wrocławiu, Opolu, Gorzowie Wielkopolskim.</w:t>
            </w:r>
          </w:p>
        </w:tc>
      </w:tr>
      <w:tr w:rsidR="002048FF" w:rsidRPr="002048FF" w14:paraId="027E4DBC" w14:textId="77777777" w:rsidTr="00FD5194">
        <w:tc>
          <w:tcPr>
            <w:tcW w:w="7655" w:type="dxa"/>
            <w:shd w:val="clear" w:color="auto" w:fill="auto"/>
            <w:vAlign w:val="center"/>
          </w:tcPr>
          <w:p w14:paraId="4A98AA5B" w14:textId="16257409" w:rsidR="00E457C6" w:rsidRPr="002048FF" w:rsidRDefault="00E457C6" w:rsidP="00411C34">
            <w:pPr>
              <w:widowControl w:val="0"/>
              <w:numPr>
                <w:ilvl w:val="0"/>
                <w:numId w:val="49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048F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obsługa wniosków o odstąpienie od żądania zwrotu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048F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i umarzanie należności z tytułu nienależnie pobranych świadczeń;</w:t>
            </w:r>
          </w:p>
        </w:tc>
        <w:tc>
          <w:tcPr>
            <w:tcW w:w="1985" w:type="dxa"/>
          </w:tcPr>
          <w:p w14:paraId="5DCC524D" w14:textId="77777777" w:rsidR="00E457C6" w:rsidRPr="002048FF" w:rsidRDefault="00E457C6" w:rsidP="00E457C6">
            <w:pPr>
              <w:widowControl w:val="0"/>
              <w:tabs>
                <w:tab w:val="left" w:pos="34"/>
              </w:tabs>
              <w:ind w:left="34"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048F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I Oddział w Łodzi, </w:t>
            </w:r>
            <w:r w:rsidRPr="002048F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br/>
              <w:t>Oddział w Rzeszowie</w:t>
            </w:r>
          </w:p>
        </w:tc>
      </w:tr>
      <w:tr w:rsidR="002048FF" w:rsidRPr="002048FF" w14:paraId="75DC2E0B" w14:textId="77777777" w:rsidTr="00E457C6">
        <w:tc>
          <w:tcPr>
            <w:tcW w:w="7655" w:type="dxa"/>
            <w:shd w:val="clear" w:color="auto" w:fill="auto"/>
            <w:vAlign w:val="center"/>
          </w:tcPr>
          <w:p w14:paraId="4278DF24" w14:textId="1CE0EC80" w:rsidR="00E457C6" w:rsidRPr="002048FF" w:rsidRDefault="00E457C6" w:rsidP="00411C34">
            <w:pPr>
              <w:widowControl w:val="0"/>
              <w:numPr>
                <w:ilvl w:val="0"/>
                <w:numId w:val="49"/>
              </w:numPr>
              <w:ind w:left="318" w:right="23" w:hanging="284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048F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obsługa wniosków o umorzenie należności z tytułu kosztów egzekucyjnych;</w:t>
            </w:r>
          </w:p>
        </w:tc>
        <w:tc>
          <w:tcPr>
            <w:tcW w:w="1985" w:type="dxa"/>
          </w:tcPr>
          <w:p w14:paraId="32154A9D" w14:textId="77777777" w:rsidR="00E457C6" w:rsidRPr="002048FF" w:rsidRDefault="00E457C6" w:rsidP="00E457C6">
            <w:pPr>
              <w:widowControl w:val="0"/>
              <w:tabs>
                <w:tab w:val="left" w:pos="34"/>
              </w:tabs>
              <w:ind w:left="34"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048F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I Oddział w Łodzi, </w:t>
            </w:r>
            <w:r w:rsidRPr="002048F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br/>
              <w:t>Oddział w Rzeszowie</w:t>
            </w:r>
          </w:p>
        </w:tc>
      </w:tr>
      <w:tr w:rsidR="002048FF" w:rsidRPr="002048FF" w14:paraId="417A719B" w14:textId="77777777" w:rsidTr="00E457C6">
        <w:tc>
          <w:tcPr>
            <w:tcW w:w="7655" w:type="dxa"/>
            <w:shd w:val="clear" w:color="auto" w:fill="auto"/>
          </w:tcPr>
          <w:p w14:paraId="1ADF4101" w14:textId="7F7B3791" w:rsidR="00E457C6" w:rsidRPr="002048FF" w:rsidDel="000B4821" w:rsidRDefault="00E457C6" w:rsidP="00411C34">
            <w:pPr>
              <w:widowControl w:val="0"/>
              <w:numPr>
                <w:ilvl w:val="0"/>
                <w:numId w:val="49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048F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obsługa wniosków o ponowne rozpatrzenie sprawy o umorzenie należności z tytułu składek;</w:t>
            </w:r>
          </w:p>
        </w:tc>
        <w:tc>
          <w:tcPr>
            <w:tcW w:w="1985" w:type="dxa"/>
          </w:tcPr>
          <w:p w14:paraId="01CD7126" w14:textId="77777777" w:rsidR="00E457C6" w:rsidRPr="002048FF" w:rsidRDefault="00E457C6" w:rsidP="00E457C6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048F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Oddział w Bielsku-Białej</w:t>
            </w:r>
          </w:p>
        </w:tc>
      </w:tr>
      <w:tr w:rsidR="002048FF" w:rsidRPr="002048FF" w14:paraId="3DF55D7B" w14:textId="77777777" w:rsidTr="00E457C6">
        <w:tc>
          <w:tcPr>
            <w:tcW w:w="7655" w:type="dxa"/>
          </w:tcPr>
          <w:p w14:paraId="116526FF" w14:textId="36FAC7E6" w:rsidR="00E457C6" w:rsidRPr="002048FF" w:rsidRDefault="00E457C6" w:rsidP="00411C34">
            <w:pPr>
              <w:widowControl w:val="0"/>
              <w:numPr>
                <w:ilvl w:val="0"/>
                <w:numId w:val="49"/>
              </w:numPr>
              <w:ind w:left="318" w:right="20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048F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wydawanie decyzji w zakresie odstępowania od żądania zwrotu i umarzania należności;</w:t>
            </w:r>
          </w:p>
        </w:tc>
        <w:tc>
          <w:tcPr>
            <w:tcW w:w="1985" w:type="dxa"/>
            <w:vMerge w:val="restart"/>
          </w:tcPr>
          <w:p w14:paraId="7095CD64" w14:textId="77777777" w:rsidR="00E457C6" w:rsidRPr="002048FF" w:rsidRDefault="00E457C6" w:rsidP="00E457C6">
            <w:pPr>
              <w:widowControl w:val="0"/>
              <w:tabs>
                <w:tab w:val="left" w:pos="385"/>
              </w:tabs>
              <w:ind w:right="2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048F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I Oddział w Łodzi oraz Oddziały w: Bielsku-Białej, Rzeszowie</w:t>
            </w:r>
          </w:p>
        </w:tc>
      </w:tr>
      <w:tr w:rsidR="002048FF" w:rsidRPr="002048FF" w14:paraId="48BF09F3" w14:textId="77777777" w:rsidTr="00E457C6">
        <w:tc>
          <w:tcPr>
            <w:tcW w:w="7655" w:type="dxa"/>
          </w:tcPr>
          <w:p w14:paraId="090FFDBF" w14:textId="4A433EF1" w:rsidR="00E457C6" w:rsidRPr="002048FF" w:rsidRDefault="00E457C6" w:rsidP="00411C34">
            <w:pPr>
              <w:widowControl w:val="0"/>
              <w:numPr>
                <w:ilvl w:val="0"/>
                <w:numId w:val="49"/>
              </w:numPr>
              <w:ind w:left="318" w:right="20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048F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inicjowanie działań mających na celu podniesienie poziomu usług realizowanych przez OUM;</w:t>
            </w:r>
          </w:p>
        </w:tc>
        <w:tc>
          <w:tcPr>
            <w:tcW w:w="1985" w:type="dxa"/>
            <w:vMerge/>
          </w:tcPr>
          <w:p w14:paraId="4586357E" w14:textId="77777777" w:rsidR="00E457C6" w:rsidRPr="002048FF" w:rsidRDefault="00E457C6" w:rsidP="00E457C6">
            <w:pPr>
              <w:widowControl w:val="0"/>
              <w:tabs>
                <w:tab w:val="left" w:pos="385"/>
              </w:tabs>
              <w:spacing w:line="274" w:lineRule="exact"/>
              <w:ind w:right="2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2048FF" w:rsidRPr="002048FF" w14:paraId="53B996C2" w14:textId="77777777" w:rsidTr="00E457C6">
        <w:trPr>
          <w:trHeight w:val="383"/>
        </w:trPr>
        <w:tc>
          <w:tcPr>
            <w:tcW w:w="7655" w:type="dxa"/>
            <w:vAlign w:val="center"/>
          </w:tcPr>
          <w:p w14:paraId="63ED8DAF" w14:textId="7504A3CD" w:rsidR="00E457C6" w:rsidRPr="002048FF" w:rsidRDefault="00E457C6" w:rsidP="00411C34">
            <w:pPr>
              <w:widowControl w:val="0"/>
              <w:numPr>
                <w:ilvl w:val="0"/>
                <w:numId w:val="49"/>
              </w:numPr>
              <w:ind w:left="318" w:right="20" w:hanging="284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048F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opracowywanie analiz i sprawozdań z wyników pracy OUM.</w:t>
            </w:r>
          </w:p>
        </w:tc>
        <w:tc>
          <w:tcPr>
            <w:tcW w:w="1985" w:type="dxa"/>
            <w:vMerge/>
          </w:tcPr>
          <w:p w14:paraId="2B616DAF" w14:textId="77777777" w:rsidR="00E457C6" w:rsidRPr="002048FF" w:rsidRDefault="00E457C6" w:rsidP="00E457C6">
            <w:pPr>
              <w:widowControl w:val="0"/>
              <w:tabs>
                <w:tab w:val="left" w:pos="385"/>
              </w:tabs>
              <w:spacing w:line="274" w:lineRule="exact"/>
              <w:ind w:right="2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bookmarkEnd w:id="67"/>
    </w:tbl>
    <w:p w14:paraId="0DEF986D" w14:textId="58AE3333" w:rsidR="00CD07D7" w:rsidRPr="002048FF" w:rsidRDefault="00CD07D7" w:rsidP="00EF636B">
      <w:pPr>
        <w:rPr>
          <w:rFonts w:ascii="Times New Roman" w:hAnsi="Times New Roman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985"/>
      </w:tblGrid>
      <w:tr w:rsidR="002048FF" w:rsidRPr="002048FF" w14:paraId="3DC4E3B8" w14:textId="77777777" w:rsidTr="00730735"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50072936" w14:textId="708B3110" w:rsidR="005B742A" w:rsidRPr="002048FF" w:rsidRDefault="00A52921" w:rsidP="00A52921">
            <w:pPr>
              <w:pStyle w:val="Nagwek1"/>
              <w:numPr>
                <w:ilvl w:val="0"/>
                <w:numId w:val="0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68" w:name="_Toc203122155"/>
            <w:bookmarkStart w:id="69" w:name="_Hlk176418063"/>
            <w:r w:rsidRPr="002048FF">
              <w:rPr>
                <w:b/>
                <w:bCs/>
                <w:i w:val="0"/>
                <w:iCs w:val="0"/>
                <w:color w:val="auto"/>
                <w:szCs w:val="20"/>
              </w:rPr>
              <w:t>2</w:t>
            </w:r>
            <w:r w:rsidR="00DF2E0D" w:rsidRPr="002048FF">
              <w:rPr>
                <w:b/>
                <w:bCs/>
                <w:i w:val="0"/>
                <w:iCs w:val="0"/>
                <w:color w:val="auto"/>
                <w:szCs w:val="20"/>
              </w:rPr>
              <w:t>8</w:t>
            </w:r>
            <w:r w:rsidRPr="002048FF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a. </w:t>
            </w:r>
            <w:r w:rsidR="005B742A" w:rsidRPr="002048FF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Odzyskiwania Należności </w:t>
            </w:r>
            <w:r w:rsidR="007C2192" w:rsidRPr="002048FF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Międzynarodowych </w:t>
            </w:r>
            <w:r w:rsidR="005B742A" w:rsidRPr="002048FF">
              <w:rPr>
                <w:b/>
                <w:bCs/>
                <w:i w:val="0"/>
                <w:iCs w:val="0"/>
                <w:color w:val="auto"/>
                <w:szCs w:val="20"/>
              </w:rPr>
              <w:t>- ON</w:t>
            </w:r>
            <w:r w:rsidR="007C2192" w:rsidRPr="002048FF">
              <w:rPr>
                <w:b/>
                <w:bCs/>
                <w:i w:val="0"/>
                <w:iCs w:val="0"/>
                <w:color w:val="auto"/>
                <w:szCs w:val="20"/>
              </w:rPr>
              <w:t>M</w:t>
            </w:r>
            <w:bookmarkEnd w:id="68"/>
          </w:p>
        </w:tc>
      </w:tr>
      <w:tr w:rsidR="002048FF" w:rsidRPr="002048FF" w14:paraId="58C347C6" w14:textId="77777777" w:rsidTr="00DF2E0D">
        <w:tblPrEx>
          <w:tblCellMar>
            <w:left w:w="62" w:type="dxa"/>
            <w:right w:w="62" w:type="dxa"/>
          </w:tblCellMar>
        </w:tblPrEx>
        <w:trPr>
          <w:cantSplit/>
          <w:trHeight w:val="29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E149" w14:textId="77777777" w:rsidR="005B742A" w:rsidRPr="002048FF" w:rsidRDefault="005B742A" w:rsidP="0073073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8663" w14:textId="77777777" w:rsidR="005B742A" w:rsidRPr="002048FF" w:rsidRDefault="005B742A" w:rsidP="0073073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2048FF" w:rsidRPr="002048FF" w14:paraId="626CE502" w14:textId="77777777" w:rsidTr="00DF2E0D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03EF" w14:textId="77777777" w:rsidR="00DF2E0D" w:rsidRPr="002048FF" w:rsidRDefault="00DF2E0D" w:rsidP="00411C34">
            <w:pPr>
              <w:widowControl w:val="0"/>
              <w:numPr>
                <w:ilvl w:val="0"/>
                <w:numId w:val="47"/>
              </w:numPr>
              <w:ind w:right="23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70" w:name="_Hlk176418561"/>
            <w:bookmarkEnd w:id="69"/>
            <w:r w:rsidRPr="002048FF">
              <w:rPr>
                <w:rFonts w:ascii="Times New Roman" w:hAnsi="Times New Roman"/>
                <w:sz w:val="20"/>
                <w:szCs w:val="20"/>
              </w:rPr>
              <w:t>pełnienie roli „reprezentanta wierzyciela” w zakresie związanym z udzielaniem pomocy właściwym instytucjom państw członkowskich UE/EFTA/Wielka Brytania w odzyskiwaniu należności z tytułu składek i nienależnie pobranych świadczeń, które nie są potrącane z bieżących świadczeń, w tym:</w:t>
            </w:r>
          </w:p>
          <w:p w14:paraId="466AB440" w14:textId="77777777" w:rsidR="00DF2E0D" w:rsidRPr="002048FF" w:rsidRDefault="00DF2E0D" w:rsidP="00411C34">
            <w:pPr>
              <w:widowControl w:val="0"/>
              <w:numPr>
                <w:ilvl w:val="1"/>
                <w:numId w:val="63"/>
              </w:numPr>
              <w:ind w:left="724" w:right="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dochodzenie należności z tytułu składek, w tym w ramach egzekucji administracyjnej i sądowej, </w:t>
            </w:r>
          </w:p>
          <w:p w14:paraId="56A55F87" w14:textId="0691DF95" w:rsidR="00DF2E0D" w:rsidRPr="002048FF" w:rsidRDefault="00DF2E0D" w:rsidP="00411C34">
            <w:pPr>
              <w:widowControl w:val="0"/>
              <w:numPr>
                <w:ilvl w:val="1"/>
                <w:numId w:val="63"/>
              </w:numPr>
              <w:ind w:left="724" w:right="23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windykacja nienależnie pobranych świadczeń;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ADC3" w14:textId="57CBE57D" w:rsidR="00DF2E0D" w:rsidRPr="002048FF" w:rsidRDefault="00DF2E0D" w:rsidP="00DF2E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 w Opolu</w:t>
            </w:r>
          </w:p>
        </w:tc>
      </w:tr>
      <w:tr w:rsidR="002048FF" w:rsidRPr="002048FF" w14:paraId="342B4FB8" w14:textId="77777777" w:rsidTr="00DF2E0D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FAF4" w14:textId="6651BFA0" w:rsidR="00DF2E0D" w:rsidRPr="002048FF" w:rsidRDefault="00DF2E0D" w:rsidP="00411C34">
            <w:pPr>
              <w:widowControl w:val="0"/>
              <w:numPr>
                <w:ilvl w:val="0"/>
                <w:numId w:val="47"/>
              </w:numPr>
              <w:ind w:left="364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kierowanie i obsługa wniosków w ramach wzajemnej współpracy z instytucjami zagranicznymi w zakresie udzielania informacji, powiadamiania i odzyskiwania należności na podstawie przepisów o koordynacji zabezpieczenia społecznego;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3A87" w14:textId="29C44C8A" w:rsidR="00DF2E0D" w:rsidRPr="002048FF" w:rsidRDefault="00DF2E0D" w:rsidP="00DF2E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34250289" w14:textId="77777777" w:rsidTr="00DF2E0D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CF14" w14:textId="20754F23" w:rsidR="00DF2E0D" w:rsidRPr="002048FF" w:rsidRDefault="00DF2E0D" w:rsidP="00411C34">
            <w:pPr>
              <w:widowControl w:val="0"/>
              <w:numPr>
                <w:ilvl w:val="0"/>
                <w:numId w:val="47"/>
              </w:numPr>
              <w:ind w:left="364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współpraca z właściwymi instytucjami zagranicznymi oraz terenowymi jednostkami organizacyjnymi i innymi polskimi instytucjami przy realizacji zadań w zakresie związanym z odzyskiwaniem należności z tytułu składek i nienależnie pobranych świadczeń na podstawie przepisów o koordynacji zabezpieczenia społecznego;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06DC" w14:textId="73CBA629" w:rsidR="00DF2E0D" w:rsidRPr="002048FF" w:rsidRDefault="00DF2E0D" w:rsidP="00DF2E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1D4FE3F4" w14:textId="77777777" w:rsidTr="00DF2E0D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6F66" w14:textId="257F9D1E" w:rsidR="00DF2E0D" w:rsidRPr="002048FF" w:rsidRDefault="00DF2E0D" w:rsidP="00411C34">
            <w:pPr>
              <w:widowControl w:val="0"/>
              <w:numPr>
                <w:ilvl w:val="0"/>
                <w:numId w:val="47"/>
              </w:numPr>
              <w:ind w:left="364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opracowywanie analiz i sprawozdań w zakresie realizowanych zadań.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3E38" w14:textId="77777777" w:rsidR="00DF2E0D" w:rsidRPr="002048FF" w:rsidRDefault="00DF2E0D" w:rsidP="00DF2E0D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70"/>
    </w:tbl>
    <w:p w14:paraId="2DEF0704" w14:textId="222571D3" w:rsidR="005B742A" w:rsidRPr="002048FF" w:rsidRDefault="005B742A" w:rsidP="00EF636B">
      <w:pPr>
        <w:rPr>
          <w:rFonts w:ascii="Times New Roman" w:hAnsi="Times New Roman"/>
        </w:rPr>
      </w:pPr>
    </w:p>
    <w:p w14:paraId="118C7C6E" w14:textId="2504ADAD" w:rsidR="005B742A" w:rsidRPr="002048FF" w:rsidRDefault="005B742A" w:rsidP="00EF636B">
      <w:pPr>
        <w:rPr>
          <w:rFonts w:ascii="Times New Roman" w:hAnsi="Times New Roman"/>
        </w:rPr>
      </w:pPr>
    </w:p>
    <w:p w14:paraId="3F8793C6" w14:textId="6A885233" w:rsidR="005B742A" w:rsidRPr="002048FF" w:rsidRDefault="005B742A" w:rsidP="00EF636B">
      <w:pPr>
        <w:rPr>
          <w:rFonts w:ascii="Times New Roman" w:hAnsi="Times New Roman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985"/>
      </w:tblGrid>
      <w:tr w:rsidR="002048FF" w:rsidRPr="002048FF" w14:paraId="3E850448" w14:textId="77777777" w:rsidTr="00C172C9">
        <w:tc>
          <w:tcPr>
            <w:tcW w:w="9640" w:type="dxa"/>
            <w:gridSpan w:val="2"/>
          </w:tcPr>
          <w:p w14:paraId="51AB9521" w14:textId="77777777" w:rsidR="00411C34" w:rsidRPr="002048FF" w:rsidRDefault="00411C34" w:rsidP="00411C34">
            <w:pPr>
              <w:pStyle w:val="Nagwek1"/>
              <w:numPr>
                <w:ilvl w:val="0"/>
                <w:numId w:val="2"/>
              </w:numPr>
              <w:tabs>
                <w:tab w:val="clear" w:pos="360"/>
              </w:tabs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71" w:name="_Toc203122156"/>
            <w:r w:rsidRPr="002048FF">
              <w:rPr>
                <w:b/>
                <w:bCs/>
                <w:i w:val="0"/>
                <w:iCs w:val="0"/>
                <w:color w:val="auto"/>
                <w:szCs w:val="20"/>
              </w:rPr>
              <w:t>Organizacji i Analiz – ORG</w:t>
            </w:r>
            <w:bookmarkEnd w:id="71"/>
          </w:p>
        </w:tc>
      </w:tr>
      <w:tr w:rsidR="002048FF" w:rsidRPr="002048FF" w14:paraId="12D58B36" w14:textId="77777777" w:rsidTr="00C172C9">
        <w:tblPrEx>
          <w:tblCellMar>
            <w:left w:w="62" w:type="dxa"/>
            <w:right w:w="62" w:type="dxa"/>
          </w:tblCellMar>
        </w:tblPrEx>
        <w:trPr>
          <w:cantSplit/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020A36" w14:textId="77777777" w:rsidR="00411C34" w:rsidRPr="002048FF" w:rsidRDefault="00411C34" w:rsidP="00C172C9">
            <w:pPr>
              <w:keepNext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Zadanie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7B1B" w14:textId="77777777" w:rsidR="00411C34" w:rsidRPr="002048FF" w:rsidRDefault="00411C34" w:rsidP="00C172C9">
            <w:pPr>
              <w:keepNext/>
              <w:ind w:left="-77" w:righ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Zadania realizują</w:t>
            </w:r>
          </w:p>
        </w:tc>
      </w:tr>
      <w:tr w:rsidR="002048FF" w:rsidRPr="002048FF" w14:paraId="3DBD594B" w14:textId="77777777" w:rsidTr="00C172C9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4646" w14:textId="77777777" w:rsidR="00411C34" w:rsidRPr="002048FF" w:rsidRDefault="00411C34" w:rsidP="00411C34">
            <w:pPr>
              <w:pStyle w:val="Default"/>
              <w:numPr>
                <w:ilvl w:val="0"/>
                <w:numId w:val="40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2048FF">
              <w:rPr>
                <w:bCs/>
                <w:color w:val="auto"/>
                <w:sz w:val="20"/>
                <w:szCs w:val="20"/>
              </w:rPr>
              <w:t>prowadzenie spraw związanych z monitorowaniem i projektowaniem zmian struktur organizacyjnych w oddziale i podległych terenowych jednostkach organizacyjnych oraz przygotowywanie projektów regulaminów organizacyjnych;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B2FD" w14:textId="77777777" w:rsidR="00411C34" w:rsidRPr="002048FF" w:rsidRDefault="00411C34" w:rsidP="00C172C9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2048FF" w:rsidRPr="002048FF" w14:paraId="797CD8FE" w14:textId="77777777" w:rsidTr="00C172C9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73BB" w14:textId="77777777" w:rsidR="00411C34" w:rsidRPr="002048FF" w:rsidRDefault="00411C34" w:rsidP="00411C34">
            <w:pPr>
              <w:pStyle w:val="Default"/>
              <w:numPr>
                <w:ilvl w:val="0"/>
                <w:numId w:val="40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2048FF">
              <w:rPr>
                <w:bCs/>
                <w:color w:val="auto"/>
                <w:sz w:val="20"/>
                <w:szCs w:val="20"/>
              </w:rPr>
              <w:t>opracowywanie informacji zarządczych oraz prowadzenie analiz w zakresie działania oddziału, w tym w ramach systemu opomiarowania organizacji, w szczególności we współpracy z KUS i KUD;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8C79" w14:textId="77777777" w:rsidR="00411C34" w:rsidRPr="002048FF" w:rsidRDefault="00411C34" w:rsidP="00C17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60239592" w14:textId="77777777" w:rsidTr="00C172C9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7CB6" w14:textId="77777777" w:rsidR="00411C34" w:rsidRPr="002048FF" w:rsidRDefault="00411C34" w:rsidP="00411C34">
            <w:pPr>
              <w:pStyle w:val="Default"/>
              <w:numPr>
                <w:ilvl w:val="0"/>
                <w:numId w:val="40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2048FF">
              <w:rPr>
                <w:bCs/>
                <w:color w:val="auto"/>
                <w:sz w:val="20"/>
                <w:szCs w:val="20"/>
              </w:rPr>
              <w:t>koordynowanie działań mających na celu uzyskanie zapewnienia o stanie kontroli zarządczej w oddziale, przygotowywanie projektu oświadczenia o stanie kontroli zarządczej w oddziale oraz prowadzenie monitoringu planu działalności Zakładu;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3672" w14:textId="77777777" w:rsidR="00411C34" w:rsidRPr="002048FF" w:rsidRDefault="00411C34" w:rsidP="00C17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63E38C60" w14:textId="77777777" w:rsidTr="00C172C9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D9EE" w14:textId="77777777" w:rsidR="00411C34" w:rsidRPr="002048FF" w:rsidRDefault="00411C34" w:rsidP="00411C34">
            <w:pPr>
              <w:pStyle w:val="Default"/>
              <w:numPr>
                <w:ilvl w:val="0"/>
                <w:numId w:val="40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2048FF">
              <w:rPr>
                <w:bCs/>
                <w:color w:val="auto"/>
                <w:sz w:val="20"/>
                <w:szCs w:val="20"/>
              </w:rPr>
              <w:t>prowadzenie działań szkoleniowych dla pracowników oddziału w zakresie systemu kontroli zarządczej w Zakładzie oraz systemu opomiarowania organizacji;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5BC7" w14:textId="77777777" w:rsidR="00411C34" w:rsidRPr="002048FF" w:rsidRDefault="00411C34" w:rsidP="00C17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7ED4F4BC" w14:textId="77777777" w:rsidTr="00C172C9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29B9" w14:textId="77777777" w:rsidR="00411C34" w:rsidRPr="002048FF" w:rsidRDefault="00411C34" w:rsidP="00411C34">
            <w:pPr>
              <w:pStyle w:val="Default"/>
              <w:numPr>
                <w:ilvl w:val="0"/>
                <w:numId w:val="40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2048FF">
              <w:rPr>
                <w:bCs/>
                <w:color w:val="auto"/>
                <w:sz w:val="20"/>
                <w:szCs w:val="20"/>
              </w:rPr>
              <w:t>przygotowywanie Komitetów Oddziałowych, komitetów sterujących i przygotowywanie raportów, protokołów z tych struktur;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78CB" w14:textId="77777777" w:rsidR="00411C34" w:rsidRPr="002048FF" w:rsidRDefault="00411C34" w:rsidP="00C17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43346E0E" w14:textId="77777777" w:rsidTr="00C172C9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CD34" w14:textId="77777777" w:rsidR="00411C34" w:rsidRPr="002048FF" w:rsidRDefault="00411C34" w:rsidP="00411C34">
            <w:pPr>
              <w:pStyle w:val="Default"/>
              <w:numPr>
                <w:ilvl w:val="0"/>
                <w:numId w:val="40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2048FF">
              <w:rPr>
                <w:bCs/>
                <w:color w:val="auto"/>
                <w:sz w:val="20"/>
                <w:szCs w:val="20"/>
              </w:rPr>
              <w:t>koordynowanie działań w zakresie pozyskiwania środków europejskich na dofinansowywanie projektów oddziału, w szczególności współpraca z komórkami ADG;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15EF" w14:textId="77777777" w:rsidR="00411C34" w:rsidRPr="002048FF" w:rsidRDefault="00411C34" w:rsidP="00C17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1CCE26C6" w14:textId="77777777" w:rsidTr="00C172C9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EF38" w14:textId="77777777" w:rsidR="00411C34" w:rsidRPr="002048FF" w:rsidRDefault="00411C34" w:rsidP="00411C34">
            <w:pPr>
              <w:pStyle w:val="Default"/>
              <w:numPr>
                <w:ilvl w:val="0"/>
                <w:numId w:val="40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2048FF">
              <w:rPr>
                <w:bCs/>
                <w:color w:val="auto"/>
                <w:sz w:val="20"/>
                <w:szCs w:val="20"/>
              </w:rPr>
              <w:t>koordynowanie działań z zakresu zarządzania ryzykiem w oddziale w zakresie wynikającym z wewnętrznych aktów prawnych;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12E8" w14:textId="77777777" w:rsidR="00411C34" w:rsidRPr="002048FF" w:rsidRDefault="00411C34" w:rsidP="00C17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3FBB988E" w14:textId="77777777" w:rsidTr="00C172C9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4143" w14:textId="77777777" w:rsidR="00411C34" w:rsidRPr="002048FF" w:rsidRDefault="00411C34" w:rsidP="00411C34">
            <w:pPr>
              <w:pStyle w:val="Default"/>
              <w:numPr>
                <w:ilvl w:val="0"/>
                <w:numId w:val="40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2048FF">
              <w:rPr>
                <w:color w:val="auto"/>
                <w:sz w:val="20"/>
                <w:szCs w:val="20"/>
              </w:rPr>
              <w:t xml:space="preserve">organizowanie i realizowanie przedsięwzięć o charakterze informacyjnym, promocyjnym i edukacyjnym w zakresie upowszechniania wiedzy o systemie ubezpieczeń społecznych, w tym </w:t>
            </w:r>
            <w:r w:rsidRPr="002048FF">
              <w:rPr>
                <w:bCs/>
                <w:color w:val="auto"/>
                <w:sz w:val="20"/>
                <w:szCs w:val="20"/>
              </w:rPr>
              <w:t>działań na rzecz wdrożenia zasad prostego języka</w:t>
            </w:r>
            <w:r w:rsidRPr="002048FF">
              <w:rPr>
                <w:color w:val="auto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7E2E" w14:textId="77777777" w:rsidR="00411C34" w:rsidRPr="002048FF" w:rsidRDefault="00411C34" w:rsidP="00C17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3DC07446" w14:textId="77777777" w:rsidTr="00C172C9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6484" w14:textId="77777777" w:rsidR="00411C34" w:rsidRPr="002048FF" w:rsidRDefault="00411C34" w:rsidP="00411C34">
            <w:pPr>
              <w:pStyle w:val="Default"/>
              <w:numPr>
                <w:ilvl w:val="0"/>
                <w:numId w:val="40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2048FF">
              <w:rPr>
                <w:color w:val="auto"/>
                <w:sz w:val="20"/>
                <w:szCs w:val="20"/>
              </w:rPr>
              <w:t>koordynowanie działań związanych z organizacją spotkań, narad, jubileuszy, konferencji, seminariów i innych wydarzeń wspierających budowanie pozytywnego wizerunku Zakładu;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E920" w14:textId="77777777" w:rsidR="00411C34" w:rsidRPr="002048FF" w:rsidRDefault="00411C34" w:rsidP="00C17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57CDE2F5" w14:textId="77777777" w:rsidTr="00C172C9">
        <w:tblPrEx>
          <w:tblCellMar>
            <w:left w:w="62" w:type="dxa"/>
            <w:right w:w="62" w:type="dxa"/>
          </w:tblCellMar>
        </w:tblPrEx>
        <w:trPr>
          <w:cantSplit/>
          <w:trHeight w:val="84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80D1" w14:textId="77777777" w:rsidR="00411C34" w:rsidRPr="002048FF" w:rsidRDefault="00411C34" w:rsidP="00411C34">
            <w:pPr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przygotowanie wydarzeń specjalnych, w tym realizacja materiałów informacyjno-edukacyjnych;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8E2C" w14:textId="77777777" w:rsidR="00411C34" w:rsidRPr="002048FF" w:rsidRDefault="00411C34" w:rsidP="00C172C9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Oddziały w: Chorzowie, Gdańsku, Lublinie</w:t>
            </w:r>
          </w:p>
        </w:tc>
      </w:tr>
      <w:tr w:rsidR="002048FF" w:rsidRPr="002048FF" w14:paraId="038F16F7" w14:textId="77777777" w:rsidTr="00C172C9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BAF5" w14:textId="77777777" w:rsidR="00411C34" w:rsidRPr="002048FF" w:rsidRDefault="00411C34" w:rsidP="00411C34">
            <w:pPr>
              <w:pStyle w:val="Default"/>
              <w:numPr>
                <w:ilvl w:val="0"/>
                <w:numId w:val="40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2048FF">
              <w:rPr>
                <w:bCs/>
                <w:color w:val="auto"/>
                <w:sz w:val="20"/>
                <w:szCs w:val="20"/>
              </w:rPr>
              <w:t>prowadzenie spraw wynikających ze współpracy dyrektora z terenowymi organami administracji rządowej i samorządowej, związkami zawodowymi, organizacjami pracodawców oraz emerytów i rencistów, a także innymi interesariuszami;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8F655" w14:textId="77777777" w:rsidR="00411C34" w:rsidRPr="002048FF" w:rsidRDefault="00411C34" w:rsidP="00C172C9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2048FF" w:rsidRPr="002048FF" w14:paraId="4E0AEFDC" w14:textId="77777777" w:rsidTr="00C172C9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AD6A" w14:textId="77777777" w:rsidR="00411C34" w:rsidRPr="002048FF" w:rsidRDefault="00411C34" w:rsidP="00411C34">
            <w:pPr>
              <w:pStyle w:val="Default"/>
              <w:numPr>
                <w:ilvl w:val="0"/>
                <w:numId w:val="40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2048FF">
              <w:rPr>
                <w:bCs/>
                <w:color w:val="auto"/>
                <w:sz w:val="20"/>
                <w:szCs w:val="20"/>
              </w:rPr>
              <w:t>koordynowanie i rozpatrywanie skarg i wniosków wpływających do oddziału i podległych terenowych jednostek organizacyjnych w zakresie wynikającym z wewnętrznych aktów prawnych;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99160" w14:textId="77777777" w:rsidR="00411C34" w:rsidRPr="002048FF" w:rsidRDefault="00411C34" w:rsidP="00C17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274174CE" w14:textId="77777777" w:rsidTr="00C172C9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988D" w14:textId="77777777" w:rsidR="00411C34" w:rsidRPr="002048FF" w:rsidRDefault="00411C34" w:rsidP="00411C34">
            <w:pPr>
              <w:pStyle w:val="Default"/>
              <w:numPr>
                <w:ilvl w:val="0"/>
                <w:numId w:val="40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2048FF">
              <w:rPr>
                <w:bCs/>
                <w:color w:val="auto"/>
                <w:sz w:val="20"/>
                <w:szCs w:val="20"/>
              </w:rPr>
              <w:t>koordynowanie sprawozdawczości statystycznej i badań statystycznych w oddziale i podległych terenowych jednostkach organizacyjnych;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91397" w14:textId="77777777" w:rsidR="00411C34" w:rsidRPr="002048FF" w:rsidRDefault="00411C34" w:rsidP="00C17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320DEB91" w14:textId="77777777" w:rsidTr="00C172C9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BA83" w14:textId="77777777" w:rsidR="00411C34" w:rsidRPr="002048FF" w:rsidRDefault="00411C34" w:rsidP="00411C34">
            <w:pPr>
              <w:pStyle w:val="Default"/>
              <w:numPr>
                <w:ilvl w:val="0"/>
                <w:numId w:val="40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2048FF">
              <w:rPr>
                <w:color w:val="auto"/>
                <w:sz w:val="20"/>
                <w:szCs w:val="20"/>
              </w:rPr>
              <w:t>koordynowanie przygotowania dla DLP informacji lub dokumentów w celu udzielenia odpowiedzi na wnioski o udostępnienie informacji publicznej oraz na wnioski o ponowne wykorzystywanie informacji sektora publicznego dotyczące oddziału i podległych terenowych jednostek organizacyjnych;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1E57F" w14:textId="77777777" w:rsidR="00411C34" w:rsidRPr="002048FF" w:rsidRDefault="00411C34" w:rsidP="00C17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64881FD3" w14:textId="77777777" w:rsidTr="00C172C9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D684" w14:textId="77777777" w:rsidR="00411C34" w:rsidRPr="002048FF" w:rsidRDefault="00411C34" w:rsidP="00411C34">
            <w:pPr>
              <w:pStyle w:val="Default"/>
              <w:numPr>
                <w:ilvl w:val="0"/>
                <w:numId w:val="40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2048FF">
              <w:rPr>
                <w:bCs/>
                <w:color w:val="auto"/>
                <w:sz w:val="20"/>
                <w:szCs w:val="20"/>
              </w:rPr>
              <w:t>opracowywanie we współpracy z innymi komórkami organizacyjnymi projektów wewnętrznych aktów prawnych wydawanych przez dyrektora oddziału oraz prowadzenie rejestrów wewnętrznych aktów prawnych wydawanych przez dyrektora;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C72AC" w14:textId="77777777" w:rsidR="00411C34" w:rsidRPr="002048FF" w:rsidRDefault="00411C34" w:rsidP="00C17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0A6A0533" w14:textId="77777777" w:rsidTr="00C172C9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DEDB" w14:textId="77777777" w:rsidR="00411C34" w:rsidRPr="002048FF" w:rsidRDefault="00411C34" w:rsidP="00411C34">
            <w:pPr>
              <w:pStyle w:val="Default"/>
              <w:numPr>
                <w:ilvl w:val="0"/>
                <w:numId w:val="40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2048FF">
              <w:rPr>
                <w:bCs/>
                <w:color w:val="auto"/>
                <w:sz w:val="20"/>
                <w:szCs w:val="20"/>
              </w:rPr>
              <w:t>koordynowanie udzielania pełnomocnictw i upoważnień w zakresie wynikającym z wewnętrznych aktów prawnych;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76568" w14:textId="77777777" w:rsidR="00411C34" w:rsidRPr="002048FF" w:rsidRDefault="00411C34" w:rsidP="00C17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13AE6C7F" w14:textId="77777777" w:rsidTr="00C172C9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34C5" w14:textId="77777777" w:rsidR="00411C34" w:rsidRPr="002048FF" w:rsidRDefault="00411C34" w:rsidP="00411C34">
            <w:pPr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zapewnienie obsługi sekretarskiej kierownictwu terenowej jednostki organizacyjnej;.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328BC" w14:textId="77777777" w:rsidR="00411C34" w:rsidRPr="002048FF" w:rsidRDefault="00411C34" w:rsidP="00C17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19A1AF3F" w14:textId="77777777" w:rsidTr="00C172C9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0075" w14:textId="77777777" w:rsidR="00411C34" w:rsidRPr="002048FF" w:rsidRDefault="00411C34" w:rsidP="00411C34">
            <w:pPr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realizowanie zadań, o których mowa w pkt 1-9 oraz 11-17 na rzecz Centrum Informatyki;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4471" w14:textId="77777777" w:rsidR="00411C34" w:rsidRPr="002048FF" w:rsidRDefault="00411C34" w:rsidP="00C172C9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 w Opolu</w:t>
            </w:r>
          </w:p>
        </w:tc>
      </w:tr>
      <w:tr w:rsidR="002048FF" w:rsidRPr="002048FF" w14:paraId="366BBE5B" w14:textId="77777777" w:rsidTr="00C172C9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B1AA" w14:textId="77777777" w:rsidR="00411C34" w:rsidRPr="002048FF" w:rsidRDefault="00411C34" w:rsidP="00411C34">
            <w:pPr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realizowanie zadań, o których mowa w pkt 1-9, 11 oraz 13-17 na rzecz Centrum Kontaktu Klientów ZUS;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C649" w14:textId="77777777" w:rsidR="00411C34" w:rsidRPr="002048FF" w:rsidRDefault="00411C34" w:rsidP="00C172C9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 w Siedlcach</w:t>
            </w:r>
          </w:p>
        </w:tc>
      </w:tr>
      <w:tr w:rsidR="002048FF" w:rsidRPr="002048FF" w14:paraId="59FCC59E" w14:textId="77777777" w:rsidTr="00C172C9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68BF" w14:textId="77777777" w:rsidR="00411C34" w:rsidRPr="002048FF" w:rsidRDefault="00411C34" w:rsidP="00411C34">
            <w:pPr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koordynowanie i rozpatrywanie ponagleń na nieprzekazanie odwołania od decyzji ZUS wraz z aktami sprawy do sądu wpływających do oddziału i podległych terenowych jednostek organizacyjnych w zakresie wynikającym z wewnętrznych aktów prawnych.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505C" w14:textId="77777777" w:rsidR="00411C34" w:rsidRPr="002048FF" w:rsidRDefault="00411C34" w:rsidP="00C172C9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</w:tbl>
    <w:p w14:paraId="0AC66345" w14:textId="77777777" w:rsidR="005B742A" w:rsidRPr="002048FF" w:rsidRDefault="005B742A" w:rsidP="00EF636B">
      <w:pPr>
        <w:rPr>
          <w:rFonts w:ascii="Times New Roman" w:hAnsi="Times New Roman"/>
        </w:rPr>
      </w:pPr>
    </w:p>
    <w:p w14:paraId="09536CD6" w14:textId="77777777" w:rsidR="00FB0E8F" w:rsidRPr="002048FF" w:rsidRDefault="00FB0E8F" w:rsidP="00EF636B">
      <w:pPr>
        <w:rPr>
          <w:rFonts w:ascii="Times New Roman" w:hAnsi="Times New Roman"/>
          <w:sz w:val="20"/>
          <w:szCs w:val="20"/>
        </w:rPr>
      </w:pPr>
    </w:p>
    <w:p w14:paraId="5306682D" w14:textId="77777777" w:rsidR="00411C34" w:rsidRPr="002048FF" w:rsidRDefault="00411C34" w:rsidP="00EF636B">
      <w:pPr>
        <w:rPr>
          <w:rFonts w:ascii="Times New Roman" w:hAnsi="Times New Roman"/>
          <w:sz w:val="20"/>
          <w:szCs w:val="20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1938"/>
      </w:tblGrid>
      <w:tr w:rsidR="002048FF" w:rsidRPr="002048FF" w14:paraId="1F6A9525" w14:textId="77777777" w:rsidTr="00182AF2">
        <w:tc>
          <w:tcPr>
            <w:tcW w:w="9640" w:type="dxa"/>
            <w:gridSpan w:val="2"/>
          </w:tcPr>
          <w:p w14:paraId="60831286" w14:textId="77777777" w:rsidR="0095440F" w:rsidRPr="002048FF" w:rsidRDefault="0095440F" w:rsidP="00EF636B">
            <w:pPr>
              <w:pStyle w:val="Nagwek1"/>
              <w:numPr>
                <w:ilvl w:val="0"/>
                <w:numId w:val="2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72" w:name="_Toc330560926"/>
            <w:bookmarkStart w:id="73" w:name="_Toc203122157"/>
            <w:r w:rsidRPr="002048FF">
              <w:rPr>
                <w:b/>
                <w:bCs/>
                <w:i w:val="0"/>
                <w:iCs w:val="0"/>
                <w:color w:val="auto"/>
                <w:szCs w:val="20"/>
              </w:rPr>
              <w:lastRenderedPageBreak/>
              <w:t>Orzecznictwa Lekarskiego i Prewencji – OLP</w:t>
            </w:r>
            <w:bookmarkEnd w:id="72"/>
            <w:bookmarkEnd w:id="73"/>
          </w:p>
        </w:tc>
      </w:tr>
      <w:tr w:rsidR="002048FF" w:rsidRPr="002048FF" w14:paraId="1EE82BA8" w14:textId="77777777" w:rsidTr="0095440F">
        <w:tblPrEx>
          <w:tblCellMar>
            <w:left w:w="62" w:type="dxa"/>
            <w:right w:w="62" w:type="dxa"/>
          </w:tblCellMar>
        </w:tblPrEx>
        <w:trPr>
          <w:cantSplit/>
          <w:trHeight w:val="319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E86696" w14:textId="77777777" w:rsidR="0095440F" w:rsidRPr="002048FF" w:rsidRDefault="0095440F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B46089" w14:textId="77777777" w:rsidR="0095440F" w:rsidRPr="002048FF" w:rsidRDefault="0095440F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2048FF" w:rsidRPr="002048FF" w14:paraId="5D39E5A6" w14:textId="77777777" w:rsidTr="00D5226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953C" w14:textId="50EBD036" w:rsidR="000D438B" w:rsidRPr="002048FF" w:rsidRDefault="00D14EE8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</w:t>
            </w:r>
            <w:r w:rsidR="000D438B" w:rsidRPr="002048FF">
              <w:rPr>
                <w:rFonts w:ascii="Times New Roman" w:hAnsi="Times New Roman"/>
                <w:sz w:val="20"/>
                <w:szCs w:val="20"/>
              </w:rPr>
              <w:t>bsługa administracyjno-techniczna postępowań orzeczniczych, lekarzy orzeczników</w:t>
            </w:r>
            <w:r w:rsidR="00DF37CC" w:rsidRPr="002048FF">
              <w:rPr>
                <w:rFonts w:ascii="Times New Roman" w:hAnsi="Times New Roman"/>
                <w:sz w:val="20"/>
                <w:szCs w:val="20"/>
              </w:rPr>
              <w:br/>
            </w:r>
            <w:r w:rsidR="000D438B" w:rsidRPr="002048FF">
              <w:rPr>
                <w:rFonts w:ascii="Times New Roman" w:hAnsi="Times New Roman"/>
                <w:sz w:val="20"/>
                <w:szCs w:val="20"/>
              </w:rPr>
              <w:t>i komisji lekarskich Zakładu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5183F" w14:textId="77777777" w:rsidR="00DF37CC" w:rsidRPr="002048FF" w:rsidRDefault="00DF37CC" w:rsidP="00DF37CC">
            <w:pPr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oddziały z wyłączeniem:</w:t>
            </w:r>
          </w:p>
          <w:p w14:paraId="17F45603" w14:textId="77777777" w:rsidR="00DF37CC" w:rsidRPr="002048FF" w:rsidRDefault="00DF37CC" w:rsidP="00DF37CC">
            <w:pPr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  <w:p w14:paraId="4B500772" w14:textId="77777777" w:rsidR="00DF37CC" w:rsidRPr="002048FF" w:rsidRDefault="00DF37CC" w:rsidP="00DF37CC">
            <w:pPr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Oddziału w Pile i II Oddziału w Poznaniu, dla których zadania realizuje I Oddział w Poznaniu;</w:t>
            </w:r>
          </w:p>
          <w:p w14:paraId="0E75EE0B" w14:textId="583A8318" w:rsidR="000D438B" w:rsidRPr="002048FF" w:rsidRDefault="00DF37CC" w:rsidP="00DF37CC">
            <w:pPr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I i III Oddziału w Warszawie, dla których zadania realizuje II Oddział w Warszawie</w:t>
            </w:r>
          </w:p>
        </w:tc>
      </w:tr>
      <w:tr w:rsidR="002048FF" w:rsidRPr="002048FF" w14:paraId="4F5C8CFB" w14:textId="77777777" w:rsidTr="00D5226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005A" w14:textId="6C83095E" w:rsidR="000D438B" w:rsidRPr="002048FF" w:rsidRDefault="00D14EE8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</w:t>
            </w:r>
            <w:r w:rsidR="000D438B" w:rsidRPr="002048FF">
              <w:rPr>
                <w:rFonts w:ascii="Times New Roman" w:hAnsi="Times New Roman"/>
                <w:sz w:val="20"/>
                <w:szCs w:val="20"/>
              </w:rPr>
              <w:t>bsługa skierowań na rehabilitację leczniczą w ramach prewencji rentowej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63783" w14:textId="77777777" w:rsidR="000D438B" w:rsidRPr="002048FF" w:rsidRDefault="000D438B" w:rsidP="00EF63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44E5C8C8" w14:textId="77777777" w:rsidTr="00D5226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64B5" w14:textId="5EA0BDE6" w:rsidR="000D438B" w:rsidRPr="002048FF" w:rsidRDefault="00D14EE8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r</w:t>
            </w:r>
            <w:r w:rsidR="000D438B" w:rsidRPr="002048FF">
              <w:rPr>
                <w:rFonts w:ascii="Times New Roman" w:hAnsi="Times New Roman"/>
                <w:sz w:val="20"/>
                <w:szCs w:val="20"/>
              </w:rPr>
              <w:t>ealizacja wniosków o skierowanie na świadczenia zdrowotne z zakresu stomatologii</w:t>
            </w:r>
            <w:r w:rsidR="00DF37CC" w:rsidRPr="002048FF">
              <w:rPr>
                <w:rFonts w:ascii="Times New Roman" w:hAnsi="Times New Roman"/>
                <w:sz w:val="20"/>
                <w:szCs w:val="20"/>
              </w:rPr>
              <w:br/>
            </w:r>
            <w:r w:rsidR="000D438B" w:rsidRPr="002048FF">
              <w:rPr>
                <w:rFonts w:ascii="Times New Roman" w:hAnsi="Times New Roman"/>
                <w:sz w:val="20"/>
                <w:szCs w:val="20"/>
              </w:rPr>
              <w:t>i szczepień ochronnych oraz zwrotu określonych przepisami kosztów badań i wyrobów medycznych.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4055" w14:textId="77777777" w:rsidR="000D438B" w:rsidRPr="002048FF" w:rsidRDefault="000D438B" w:rsidP="00EF636B">
            <w:pPr>
              <w:numPr>
                <w:ilvl w:val="0"/>
                <w:numId w:val="2"/>
              </w:numPr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729FE77A" w14:textId="77777777" w:rsidTr="00D5226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7A92" w14:textId="56AD1D3F" w:rsidR="000D438B" w:rsidRPr="002048FF" w:rsidRDefault="00D14EE8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w</w:t>
            </w:r>
            <w:r w:rsidR="000D438B" w:rsidRPr="002048FF">
              <w:rPr>
                <w:rFonts w:ascii="Times New Roman" w:hAnsi="Times New Roman"/>
                <w:sz w:val="20"/>
                <w:szCs w:val="20"/>
              </w:rPr>
              <w:t>spółpraca z konsultantami Zakładu oraz z podmiotami udzielającymi świadczeń zdrowotnych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F0BAE" w14:textId="77777777" w:rsidR="000D438B" w:rsidRPr="002048FF" w:rsidRDefault="000D438B" w:rsidP="00EF63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6541C36E" w14:textId="77777777" w:rsidTr="00D5226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2848" w14:textId="42F69CB2" w:rsidR="000D438B" w:rsidRPr="002048FF" w:rsidRDefault="00D14EE8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p</w:t>
            </w:r>
            <w:r w:rsidR="000D438B" w:rsidRPr="002048FF">
              <w:rPr>
                <w:rFonts w:ascii="Times New Roman" w:hAnsi="Times New Roman"/>
                <w:sz w:val="20"/>
                <w:szCs w:val="20"/>
              </w:rPr>
              <w:t>rzygotowywanie dokumentacji do planowania wydatków i dokonywania rozliczeń finansowych związanych z orzecznictwem lekarskim dla potrzeb oddziału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640D2" w14:textId="77777777" w:rsidR="000D438B" w:rsidRPr="002048FF" w:rsidRDefault="000D438B" w:rsidP="00EF63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703E6D8E" w14:textId="77777777" w:rsidTr="00D5226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38A4" w14:textId="5FCA696C" w:rsidR="000D438B" w:rsidRPr="002048FF" w:rsidRDefault="00D14EE8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e</w:t>
            </w:r>
            <w:r w:rsidR="000D438B" w:rsidRPr="002048FF">
              <w:rPr>
                <w:rFonts w:ascii="Times New Roman" w:hAnsi="Times New Roman"/>
                <w:sz w:val="20"/>
                <w:szCs w:val="20"/>
              </w:rPr>
              <w:t>widencjonowanie w rejestrach orzeczniczych danych dotyczących postępowania orzeczniczego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0B1B6" w14:textId="77777777" w:rsidR="000D438B" w:rsidRPr="002048FF" w:rsidRDefault="000D438B" w:rsidP="00EF63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30DC05C0" w14:textId="77777777" w:rsidTr="00D5226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C3A5" w14:textId="40D93B46" w:rsidR="000D438B" w:rsidRPr="002048FF" w:rsidRDefault="00D14EE8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</w:t>
            </w:r>
            <w:r w:rsidR="000D438B" w:rsidRPr="002048FF">
              <w:rPr>
                <w:rFonts w:ascii="Times New Roman" w:hAnsi="Times New Roman"/>
                <w:sz w:val="20"/>
                <w:szCs w:val="20"/>
              </w:rPr>
              <w:t>pracowywanie dokumentacji niezbędnej do wystąpienia z wnioskiem o udzielenie zamówienia publicznego dotyczącego orzecznictwa lekarskiego dla potrzeb oddziału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74984" w14:textId="77777777" w:rsidR="000D438B" w:rsidRPr="002048FF" w:rsidRDefault="000D438B" w:rsidP="00EF63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17A36C26" w14:textId="77777777" w:rsidTr="00D5226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6474" w14:textId="3738B228" w:rsidR="000D438B" w:rsidRPr="002048FF" w:rsidRDefault="00D14EE8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</w:t>
            </w:r>
            <w:r w:rsidR="000D438B" w:rsidRPr="002048FF">
              <w:rPr>
                <w:rFonts w:ascii="Times New Roman" w:hAnsi="Times New Roman"/>
                <w:sz w:val="20"/>
                <w:szCs w:val="20"/>
              </w:rPr>
              <w:t>bsługa postępowań związanych z upoważnianiem do wystawiania zaświadczeń lekarskich oraz prowadzeniem rejestru lekarzy upoważnionych do wydawania zaświadczeń lekarskich o czasowej niezdolności do pracy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777B" w14:textId="77777777" w:rsidR="000D438B" w:rsidRPr="002048FF" w:rsidRDefault="000D438B" w:rsidP="00EF636B">
            <w:pPr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358FBE08" w14:textId="77777777" w:rsidTr="000D438B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A5B3" w14:textId="1517793B" w:rsidR="000D438B" w:rsidRPr="002048FF" w:rsidRDefault="00D14EE8" w:rsidP="00052F61">
            <w:pPr>
              <w:numPr>
                <w:ilvl w:val="0"/>
                <w:numId w:val="25"/>
              </w:num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</w:t>
            </w:r>
            <w:r w:rsidR="000D438B" w:rsidRPr="002048FF">
              <w:rPr>
                <w:rFonts w:ascii="Times New Roman" w:hAnsi="Times New Roman"/>
                <w:sz w:val="20"/>
                <w:szCs w:val="20"/>
              </w:rPr>
              <w:t>rganizowanie działalności edukacyjnej w sprawach dotyczących prewencji wypadkowej.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B132" w14:textId="3A11C0A3" w:rsidR="000D438B" w:rsidRPr="002048FF" w:rsidRDefault="00DF37CC" w:rsidP="00B71A20">
            <w:pPr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I Oddział w Łodzi, I Oddział w Poznaniu, II Oddział w Warszawie oraz Oddziały w: Białymstoku, Bydgoszczy, Gdańsku, Gorzowie Wielkopolskim, Kielcach, Krakowie, Lublinie, Olsztynie, Opolu, Rzeszowie, Sosnowcu, Szczecinie, Wrocławiu</w:t>
            </w:r>
          </w:p>
        </w:tc>
      </w:tr>
    </w:tbl>
    <w:p w14:paraId="108C8D7D" w14:textId="77777777" w:rsidR="00CD07D7" w:rsidRPr="002048FF" w:rsidRDefault="00CD07D7"/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985"/>
      </w:tblGrid>
      <w:tr w:rsidR="002048FF" w:rsidRPr="002048FF" w14:paraId="0CBDD907" w14:textId="77777777" w:rsidTr="00FF2EB4">
        <w:tc>
          <w:tcPr>
            <w:tcW w:w="9640" w:type="dxa"/>
            <w:gridSpan w:val="2"/>
          </w:tcPr>
          <w:p w14:paraId="36524214" w14:textId="77777777" w:rsidR="00FF2EB4" w:rsidRPr="002048FF" w:rsidRDefault="00FF2EB4" w:rsidP="00CD07D7">
            <w:pPr>
              <w:pStyle w:val="Nagwek1"/>
              <w:numPr>
                <w:ilvl w:val="0"/>
                <w:numId w:val="2"/>
              </w:numPr>
              <w:spacing w:before="0"/>
              <w:ind w:left="357" w:hanging="357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74" w:name="_Toc203122158"/>
            <w:r w:rsidRPr="002048FF">
              <w:rPr>
                <w:b/>
                <w:bCs/>
                <w:i w:val="0"/>
                <w:iCs w:val="0"/>
                <w:color w:val="auto"/>
                <w:szCs w:val="20"/>
              </w:rPr>
              <w:t>Potwierdzania Okresów dla Niemieckich i Austriackich Instytucji Ubezpieczeniowych – WPO</w:t>
            </w:r>
            <w:bookmarkEnd w:id="74"/>
          </w:p>
        </w:tc>
      </w:tr>
      <w:tr w:rsidR="002048FF" w:rsidRPr="002048FF" w14:paraId="2A9D3326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11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9A43" w14:textId="77777777" w:rsidR="00FF2EB4" w:rsidRPr="002048FF" w:rsidRDefault="00FF2EB4" w:rsidP="00FD5194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E970" w14:textId="77777777" w:rsidR="00FF2EB4" w:rsidRPr="002048FF" w:rsidRDefault="00FF2EB4" w:rsidP="00FD5194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2048FF" w:rsidRPr="002048FF" w14:paraId="5250E229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FAE4" w14:textId="77777777" w:rsidR="00FF2EB4" w:rsidRPr="002048FF" w:rsidRDefault="00FF2EB4" w:rsidP="00411C34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zakładanie spraw i postępowań do wniosków  niemieckich i austriackich instytucji ubezpieczeniowych o potwierdzenie polskich okresów składkowych i nieskładkowych dla potrzeb ustalania wysokości  hipotetycznej emerytury zagranicznej;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DE9C" w14:textId="77777777" w:rsidR="00FF2EB4" w:rsidRPr="002048FF" w:rsidRDefault="00FF2EB4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 w Bielsku-Białej</w:t>
            </w:r>
          </w:p>
        </w:tc>
      </w:tr>
      <w:tr w:rsidR="002048FF" w:rsidRPr="002048FF" w14:paraId="19AFDA9F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106C" w14:textId="77777777" w:rsidR="00FF2EB4" w:rsidRPr="002048FF" w:rsidRDefault="00FF2EB4" w:rsidP="00411C34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współpraca z właściwymi instytucjami zagranicznymi oraz terenowymi jednostkami organizacyjnymi i innymi polskimi instytucjami przy obsłudze wniosków o potwierdzenie polskich okresów ubezpieczenia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A453" w14:textId="77777777" w:rsidR="00FF2EB4" w:rsidRPr="002048FF" w:rsidRDefault="00FF2EB4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07FAE871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D0C5" w14:textId="77777777" w:rsidR="00FF2EB4" w:rsidRPr="002048FF" w:rsidRDefault="00FF2EB4" w:rsidP="00411C34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sporządzanie potwierdzeń polskich okresów ubezpieczenia i  przekazywanie ich do właściwej instytucji zagranicznej;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C23A" w14:textId="77777777" w:rsidR="00FF2EB4" w:rsidRPr="002048FF" w:rsidRDefault="00FF2EB4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2CAE4F1A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E176" w14:textId="77777777" w:rsidR="00FF2EB4" w:rsidRPr="002048FF" w:rsidRDefault="00FF2EB4" w:rsidP="00411C34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opracowywanie analiz i sprawozdań w zakresie realizowanych zadań.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3E5C" w14:textId="77777777" w:rsidR="00FF2EB4" w:rsidRPr="002048FF" w:rsidRDefault="00FF2EB4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8BF5E2B" w14:textId="77777777" w:rsidR="00CD07D7" w:rsidRPr="002048FF" w:rsidRDefault="00CD07D7"/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985"/>
      </w:tblGrid>
      <w:tr w:rsidR="002048FF" w:rsidRPr="002048FF" w14:paraId="628E4A3C" w14:textId="77777777" w:rsidTr="00FF2EB4">
        <w:tc>
          <w:tcPr>
            <w:tcW w:w="9640" w:type="dxa"/>
            <w:gridSpan w:val="2"/>
          </w:tcPr>
          <w:p w14:paraId="710EDF02" w14:textId="31615B12" w:rsidR="00375299" w:rsidRPr="002048FF" w:rsidRDefault="00381F85" w:rsidP="00EF636B">
            <w:pPr>
              <w:pStyle w:val="Nagwek1"/>
              <w:numPr>
                <w:ilvl w:val="0"/>
                <w:numId w:val="2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75" w:name="_Toc203122159"/>
            <w:r w:rsidRPr="002048FF">
              <w:rPr>
                <w:b/>
                <w:bCs/>
                <w:i w:val="0"/>
                <w:iCs w:val="0"/>
                <w:color w:val="auto"/>
                <w:szCs w:val="20"/>
              </w:rPr>
              <w:t>Rachunkowośc</w:t>
            </w:r>
            <w:r w:rsidR="00375299" w:rsidRPr="002048FF">
              <w:rPr>
                <w:b/>
                <w:bCs/>
                <w:i w:val="0"/>
                <w:iCs w:val="0"/>
                <w:color w:val="auto"/>
                <w:szCs w:val="20"/>
              </w:rPr>
              <w:t>i</w:t>
            </w:r>
            <w:r w:rsidR="00B800EE" w:rsidRPr="002048FF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i Finansów</w:t>
            </w:r>
            <w:r w:rsidR="00375299" w:rsidRPr="002048FF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</w:t>
            </w:r>
            <w:r w:rsidR="00D54D07" w:rsidRPr="002048FF">
              <w:rPr>
                <w:b/>
                <w:bCs/>
                <w:i w:val="0"/>
                <w:iCs w:val="0"/>
                <w:color w:val="auto"/>
                <w:szCs w:val="20"/>
              </w:rPr>
              <w:t>–</w:t>
            </w:r>
            <w:r w:rsidR="00375299" w:rsidRPr="002048FF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RA</w:t>
            </w:r>
            <w:r w:rsidR="00B800EE" w:rsidRPr="002048FF">
              <w:rPr>
                <w:b/>
                <w:bCs/>
                <w:i w:val="0"/>
                <w:iCs w:val="0"/>
                <w:color w:val="auto"/>
                <w:szCs w:val="20"/>
              </w:rPr>
              <w:t>F</w:t>
            </w:r>
            <w:bookmarkEnd w:id="75"/>
          </w:p>
        </w:tc>
      </w:tr>
      <w:tr w:rsidR="002048FF" w:rsidRPr="002048FF" w14:paraId="6E2F55BA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11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B90A" w14:textId="77777777" w:rsidR="001217BD" w:rsidRPr="002048FF" w:rsidRDefault="001217BD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74EC" w14:textId="77777777" w:rsidR="001217BD" w:rsidRPr="002048FF" w:rsidRDefault="001217BD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2048FF" w:rsidRPr="002048FF" w14:paraId="598D6DA7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B22A" w14:textId="568E7487" w:rsidR="00377303" w:rsidRPr="002048FF" w:rsidRDefault="00377303" w:rsidP="00411C34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prowadzenie ksiąg rachunkowych oddziału oraz ksiąg rachunkowych funduszy celowych dla oddziału;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B6D1" w14:textId="31D09CF0" w:rsidR="00377303" w:rsidRPr="002048FF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oddziały z wyłączeniem Oddziału w Tarnowie, dla którego zadania realizuje Oddział </w:t>
            </w:r>
            <w:r w:rsidRPr="002048FF">
              <w:rPr>
                <w:rFonts w:ascii="Times New Roman" w:hAnsi="Times New Roman"/>
                <w:sz w:val="20"/>
                <w:szCs w:val="20"/>
              </w:rPr>
              <w:br/>
              <w:t>w Nowym Sączu oraz z wyłączeniem Oddziału w Słupsku</w:t>
            </w:r>
          </w:p>
        </w:tc>
      </w:tr>
      <w:tr w:rsidR="002048FF" w:rsidRPr="002048FF" w14:paraId="5E0E645F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C42B" w14:textId="06B020B9" w:rsidR="00377303" w:rsidRPr="002048FF" w:rsidRDefault="00377303" w:rsidP="00411C34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prowadzenie ksiąg rachunkowych oddziału, ksiąg rachunkowych funduszy celowych dla oddziału oraz centrów realizujących zadania zlecone;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9185" w14:textId="58E2C1B3" w:rsidR="00377303" w:rsidRPr="002048FF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Oddział w Słupsku </w:t>
            </w:r>
          </w:p>
        </w:tc>
      </w:tr>
      <w:tr w:rsidR="002048FF" w:rsidRPr="002048FF" w14:paraId="1FE6DD8E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97EE" w14:textId="08B3543E" w:rsidR="00377303" w:rsidRPr="002048FF" w:rsidRDefault="00377303" w:rsidP="00411C34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sporządzanie sprawozdawczości finansowej oddziału oraz sprawozdawczości finansowej funduszy celowych dla oddziału;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354D65" w14:textId="645B4C27" w:rsidR="00377303" w:rsidRPr="002048FF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oddziały z wyłączeniem Oddziału </w:t>
            </w:r>
            <w:r w:rsidRPr="002048F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w Tarnowie, dla którego zadania realizuje Oddział </w:t>
            </w:r>
            <w:r w:rsidRPr="002048FF">
              <w:rPr>
                <w:rFonts w:ascii="Times New Roman" w:hAnsi="Times New Roman"/>
                <w:sz w:val="20"/>
                <w:szCs w:val="20"/>
              </w:rPr>
              <w:br/>
              <w:t xml:space="preserve">w Nowym Sączu </w:t>
            </w:r>
          </w:p>
        </w:tc>
      </w:tr>
      <w:tr w:rsidR="002048FF" w:rsidRPr="002048FF" w14:paraId="05360673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5D76" w14:textId="1C86408D" w:rsidR="00377303" w:rsidRPr="002048FF" w:rsidRDefault="00377303" w:rsidP="00411C34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lastRenderedPageBreak/>
              <w:t>opracowywanie projektu planu finansowego oddziału;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45FA4" w14:textId="319749F9" w:rsidR="00377303" w:rsidRPr="002048FF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09E3A14F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2486" w14:textId="42E1B70A" w:rsidR="00377303" w:rsidRPr="002048FF" w:rsidRDefault="00377303" w:rsidP="00411C34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sporządzanie okresowych sprawozdań z wykonania planów finansowych oddziału;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FEBBD" w14:textId="4BC0F600" w:rsidR="00377303" w:rsidRPr="002048FF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06DA201C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F989" w14:textId="3F5DC8F5" w:rsidR="00377303" w:rsidRPr="002048FF" w:rsidRDefault="00377303" w:rsidP="00411C34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dokonywanie okresowych analiz i ocen stopnia realizacji planu finansowego oddziału;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4F290" w14:textId="30E7EB07" w:rsidR="00377303" w:rsidRPr="002048FF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667A14C4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8293" w14:textId="0F0BEECC" w:rsidR="00377303" w:rsidRPr="002048FF" w:rsidRDefault="00377303" w:rsidP="00411C34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opiniowanie wniosków komórek merytorycznych oddziału oraz podległych terenowych jednostek organizacyjnych dotyczących możliwości finansowania ponadplanowych zadań w ramach zatwierdzonego oddziałowi planu finansowego;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42848" w14:textId="28B7B0F8" w:rsidR="00377303" w:rsidRPr="002048FF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01B330CD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8F66" w14:textId="6EF63C66" w:rsidR="00377303" w:rsidRPr="002048FF" w:rsidRDefault="00377303" w:rsidP="00411C34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76" w:name="_Hlk167362569"/>
            <w:r w:rsidRPr="002048FF">
              <w:rPr>
                <w:rFonts w:ascii="Times New Roman" w:hAnsi="Times New Roman"/>
                <w:sz w:val="20"/>
                <w:szCs w:val="20"/>
              </w:rPr>
              <w:t xml:space="preserve">przygotowywanie wniosków do </w:t>
            </w:r>
            <w:r w:rsidR="00BE6195" w:rsidRPr="002048FF">
              <w:rPr>
                <w:rFonts w:ascii="Times New Roman" w:hAnsi="Times New Roman"/>
                <w:sz w:val="20"/>
                <w:szCs w:val="20"/>
              </w:rPr>
              <w:t>DFF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 xml:space="preserve"> o korektę planu finansowego oddziału;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920FC" w14:textId="050BE76C" w:rsidR="00377303" w:rsidRPr="002048FF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76"/>
      <w:tr w:rsidR="002048FF" w:rsidRPr="002048FF" w14:paraId="79273B78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E65D" w14:textId="74616EA2" w:rsidR="00377303" w:rsidRPr="002048FF" w:rsidRDefault="00377303" w:rsidP="00411C34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współudział w przygotowywaniu wniosków o dofinansowanie projektów ze środków europejskich;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958F9" w14:textId="0EFDAB09" w:rsidR="00377303" w:rsidRPr="002048FF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6F8F4B07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63D3" w14:textId="5F6EE420" w:rsidR="00377303" w:rsidRPr="002048FF" w:rsidRDefault="00377303" w:rsidP="00411C34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opracowywanie dokumentów finansowo-księgowych z zakresu Zakładu, FUS, FEP, FAL oraz pozostałych rachunków bankowych oddziału i przekazywanie do zatwierdzenia do wypłaty;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F91F6" w14:textId="34D6E7CE" w:rsidR="00377303" w:rsidRPr="002048FF" w:rsidRDefault="00377303" w:rsidP="00EF636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048FF" w:rsidRPr="002048FF" w14:paraId="49CF143F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4261" w14:textId="7B784D36" w:rsidR="00377303" w:rsidRPr="002048FF" w:rsidRDefault="00377303" w:rsidP="00411C34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dokonywanie płatności oraz wykonywanie pozostałych czynności związanych z obsługą rachunków bankowych Zakładu, FUS, FEP, FAL i pozostałych rachunków bankowych oddziału;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5605F" w14:textId="77777777" w:rsidR="00377303" w:rsidRPr="002048FF" w:rsidRDefault="00377303" w:rsidP="00EF636B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048FF" w:rsidRPr="002048FF" w14:paraId="5FCD5C43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98C5" w14:textId="49C0AC1F" w:rsidR="00377303" w:rsidRPr="002048FF" w:rsidRDefault="00377303" w:rsidP="00411C34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współpraca z bankami w zakresie rachunków bankowych oddziału oraz Pocztą Polską w zakresie realizacji świadczeń;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975EB" w14:textId="77777777" w:rsidR="00377303" w:rsidRPr="002048FF" w:rsidRDefault="00377303" w:rsidP="00EF636B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048FF" w:rsidRPr="002048FF" w14:paraId="134BB4AB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5067" w14:textId="07602567" w:rsidR="00377303" w:rsidRPr="002048FF" w:rsidRDefault="00377303" w:rsidP="00411C34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ustalanie zapotrzebowania na środki pieniężne na rachunkach Zakładu, FUS, FEP i pozostałych rachunkach bankowych oddziału oraz współpraca w tym zakresie z DFF;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E65FE" w14:textId="77777777" w:rsidR="00377303" w:rsidRPr="002048FF" w:rsidRDefault="00377303" w:rsidP="00EF636B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048FF" w:rsidRPr="002048FF" w14:paraId="6163C04F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AD1B" w14:textId="012D9648" w:rsidR="00377303" w:rsidRPr="002048FF" w:rsidRDefault="00377303" w:rsidP="00411C34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opracowywanie wyciągów bankowych z rachunków Zakładu, FUS, FEP, FAL oraz pozostałych rachunków bankowych oddziału;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3CC5B" w14:textId="77777777" w:rsidR="00377303" w:rsidRPr="002048FF" w:rsidRDefault="00377303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048FF" w:rsidRPr="002048FF" w14:paraId="0F381CA4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7D47" w14:textId="07BF8FF5" w:rsidR="00377303" w:rsidRPr="002048FF" w:rsidRDefault="00377303" w:rsidP="00411C34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obsługa kasowa oddziału</w:t>
            </w:r>
            <w:r w:rsidR="00B50CDF"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3D9D1" w14:textId="77777777" w:rsidR="00377303" w:rsidRPr="002048FF" w:rsidRDefault="00377303" w:rsidP="00EF636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048FF" w:rsidRPr="002048FF" w14:paraId="6D544EBB" w14:textId="77777777" w:rsidTr="00730735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7608" w14:textId="48DCE6FE" w:rsidR="00B50CDF" w:rsidRPr="002048FF" w:rsidRDefault="00B50CDF" w:rsidP="00411C34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realizacja zadań, o których mowa w pkt 1, 3-14 </w:t>
            </w:r>
            <w:r w:rsidR="00DD273B" w:rsidRPr="002048FF">
              <w:rPr>
                <w:rFonts w:ascii="Times New Roman" w:hAnsi="Times New Roman"/>
                <w:sz w:val="20"/>
                <w:szCs w:val="20"/>
              </w:rPr>
              <w:t xml:space="preserve">i 18 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na rzecz Centrum Informatyki, z wyłączeniem funduszy celowych;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DAB6" w14:textId="77777777" w:rsidR="00B50CDF" w:rsidRPr="002048FF" w:rsidRDefault="00B50CDF" w:rsidP="00730735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 w Opolu</w:t>
            </w:r>
          </w:p>
        </w:tc>
      </w:tr>
      <w:tr w:rsidR="002048FF" w:rsidRPr="002048FF" w14:paraId="1AA18A49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F9BA" w14:textId="46B05F39" w:rsidR="006E2D49" w:rsidRPr="002048FF" w:rsidRDefault="006E2D49" w:rsidP="00411C34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77" w:name="_Hlk141869055"/>
            <w:r w:rsidRPr="002048FF">
              <w:rPr>
                <w:rFonts w:ascii="Times New Roman" w:hAnsi="Times New Roman"/>
                <w:sz w:val="20"/>
                <w:szCs w:val="20"/>
              </w:rPr>
              <w:t xml:space="preserve">realizacja zadań, o których mowa w pkt 1, 3-14 </w:t>
            </w:r>
            <w:r w:rsidR="00DD273B" w:rsidRPr="002048FF">
              <w:rPr>
                <w:rFonts w:ascii="Times New Roman" w:hAnsi="Times New Roman"/>
                <w:sz w:val="20"/>
                <w:szCs w:val="20"/>
              </w:rPr>
              <w:t xml:space="preserve">i 18 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 xml:space="preserve">na rzecz Centrum </w:t>
            </w:r>
            <w:r w:rsidR="00B50CDF" w:rsidRPr="002048FF">
              <w:rPr>
                <w:rFonts w:ascii="Times New Roman" w:hAnsi="Times New Roman"/>
                <w:sz w:val="20"/>
                <w:szCs w:val="20"/>
              </w:rPr>
              <w:t>Kontaktu Klientów ZUS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, z wyłączeniem funduszy celowych.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2AA9" w14:textId="0D3969DD" w:rsidR="006E2D49" w:rsidRPr="002048FF" w:rsidRDefault="006E2D49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Oddział w </w:t>
            </w:r>
            <w:r w:rsidR="00B50CDF" w:rsidRPr="002048FF">
              <w:rPr>
                <w:rFonts w:ascii="Times New Roman" w:hAnsi="Times New Roman"/>
                <w:sz w:val="20"/>
                <w:szCs w:val="20"/>
              </w:rPr>
              <w:t>Siedlcach</w:t>
            </w:r>
          </w:p>
        </w:tc>
      </w:tr>
      <w:bookmarkEnd w:id="77"/>
      <w:tr w:rsidR="002048FF" w:rsidRPr="002048FF" w14:paraId="5FC472F6" w14:textId="77777777" w:rsidTr="00DD273B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507D" w14:textId="77777777" w:rsidR="00DD273B" w:rsidRPr="002048FF" w:rsidRDefault="00DD273B" w:rsidP="00DD273B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18) opracowywanie wniosków o udzielenie ulg i umorzeń na podstawie art. 77a ustawy w zakresie przypadających oddziałowi należności pieniężnych mających charakter cywilnoprawny Zakładu w szczególności w zakresie:</w:t>
            </w:r>
          </w:p>
          <w:p w14:paraId="644889D3" w14:textId="77777777" w:rsidR="00DD273B" w:rsidRPr="002048FF" w:rsidRDefault="00DD273B" w:rsidP="00411C34">
            <w:pPr>
              <w:numPr>
                <w:ilvl w:val="0"/>
                <w:numId w:val="53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rejestracji wniosków dłużników;  </w:t>
            </w:r>
          </w:p>
          <w:p w14:paraId="4DDC4941" w14:textId="77777777" w:rsidR="00DD273B" w:rsidRPr="002048FF" w:rsidRDefault="00DD273B" w:rsidP="00411C34">
            <w:pPr>
              <w:numPr>
                <w:ilvl w:val="0"/>
                <w:numId w:val="53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dokonywania analizy możliwości płatniczych albo sytuacji ekonomiczno-finansowej dłużników;</w:t>
            </w:r>
          </w:p>
          <w:p w14:paraId="16F32825" w14:textId="77777777" w:rsidR="00DD273B" w:rsidRPr="002048FF" w:rsidRDefault="00DD273B" w:rsidP="00411C34">
            <w:pPr>
              <w:numPr>
                <w:ilvl w:val="0"/>
                <w:numId w:val="53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umarzania należności cywilnoprawnych Zakładu i udzielania ulg w ich spłacie, w zakresie właściwości rzeczowej  komórki RAF; </w:t>
            </w:r>
          </w:p>
          <w:p w14:paraId="0957CBA4" w14:textId="77777777" w:rsidR="00DD273B" w:rsidRPr="002048FF" w:rsidRDefault="00DD273B" w:rsidP="00411C34">
            <w:pPr>
              <w:numPr>
                <w:ilvl w:val="0"/>
                <w:numId w:val="53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obliczania i raportowania wartości udzielonej pomocy de minimis udzielanej przedsiębiorcom będącym dłużnikami.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0EE6" w14:textId="77777777" w:rsidR="00DD273B" w:rsidRPr="002048FF" w:rsidRDefault="00DD273B" w:rsidP="00730735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oddziały z wyłączeniem Oddziału w Tarnowie, dla którego zadania realizuje Oddział </w:t>
            </w:r>
          </w:p>
          <w:p w14:paraId="1D444980" w14:textId="77777777" w:rsidR="00DD273B" w:rsidRPr="002048FF" w:rsidRDefault="00DD273B" w:rsidP="00730735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w Nowym Sączu</w:t>
            </w:r>
          </w:p>
        </w:tc>
      </w:tr>
    </w:tbl>
    <w:p w14:paraId="5E976230" w14:textId="77777777" w:rsidR="00DD273B" w:rsidRPr="002048FF" w:rsidRDefault="00DD273B" w:rsidP="00EF636B">
      <w:pPr>
        <w:rPr>
          <w:rFonts w:ascii="Times New Roman" w:hAnsi="Times New Roman"/>
        </w:rPr>
      </w:pPr>
    </w:p>
    <w:tbl>
      <w:tblPr>
        <w:tblW w:w="9640" w:type="dxa"/>
        <w:tblInd w:w="-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985"/>
      </w:tblGrid>
      <w:tr w:rsidR="002048FF" w:rsidRPr="002048FF" w14:paraId="03BB50B8" w14:textId="77777777" w:rsidTr="00411C34"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475E3245" w14:textId="6409081E" w:rsidR="000558AC" w:rsidRPr="002048FF" w:rsidRDefault="000558AC" w:rsidP="000558AC">
            <w:pPr>
              <w:pStyle w:val="Nagwek1"/>
              <w:numPr>
                <w:ilvl w:val="0"/>
                <w:numId w:val="2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78" w:name="_Toc203122160"/>
            <w:r w:rsidRPr="002048FF">
              <w:rPr>
                <w:b/>
                <w:bCs/>
                <w:i w:val="0"/>
                <w:iCs w:val="0"/>
                <w:color w:val="auto"/>
                <w:szCs w:val="20"/>
              </w:rPr>
              <w:t>Realizacji Dochodów - RED</w:t>
            </w:r>
            <w:r w:rsidR="001C3C19" w:rsidRPr="002048FF">
              <w:rPr>
                <w:rStyle w:val="Odwoanieprzypisudolnego"/>
                <w:b/>
                <w:bCs/>
                <w:i w:val="0"/>
                <w:iCs w:val="0"/>
                <w:color w:val="auto"/>
                <w:szCs w:val="20"/>
              </w:rPr>
              <w:footnoteReference w:id="2"/>
            </w:r>
            <w:bookmarkEnd w:id="78"/>
          </w:p>
        </w:tc>
      </w:tr>
      <w:tr w:rsidR="002048FF" w:rsidRPr="002048FF" w14:paraId="5488A68E" w14:textId="77777777" w:rsidTr="00411C34">
        <w:tblPrEx>
          <w:tblCellMar>
            <w:left w:w="62" w:type="dxa"/>
            <w:right w:w="62" w:type="dxa"/>
          </w:tblCellMar>
        </w:tblPrEx>
        <w:trPr>
          <w:cantSplit/>
          <w:trHeight w:val="29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598B" w14:textId="77777777" w:rsidR="000558AC" w:rsidRPr="002048FF" w:rsidRDefault="000558AC" w:rsidP="003777F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F3E6" w14:textId="77777777" w:rsidR="000558AC" w:rsidRPr="002048FF" w:rsidRDefault="000558AC" w:rsidP="003777F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2048FF" w:rsidRPr="002048FF" w14:paraId="7A7D53E4" w14:textId="77777777" w:rsidTr="00411C3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73EC" w14:textId="64C67CB9" w:rsidR="000558AC" w:rsidRPr="002048FF" w:rsidRDefault="00DF2E0D" w:rsidP="00411C34">
            <w:pPr>
              <w:widowControl w:val="0"/>
              <w:numPr>
                <w:ilvl w:val="0"/>
                <w:numId w:val="58"/>
              </w:numPr>
              <w:ind w:left="364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048F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d</w:t>
            </w:r>
            <w:r w:rsidR="000558AC" w:rsidRPr="002048F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ochodzenie należności z tytułu składek, w tym w ramach egzekucji administracyjnej i sądowej oraz w ramach postępowań upadłościowych</w:t>
            </w:r>
            <w:r w:rsidRPr="002048F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F283" w14:textId="6EC1E400" w:rsidR="000558AC" w:rsidRPr="002048FF" w:rsidRDefault="000558AC" w:rsidP="003777FF">
            <w:pPr>
              <w:ind w:right="513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oddziały </w:t>
            </w:r>
          </w:p>
        </w:tc>
      </w:tr>
      <w:tr w:rsidR="002048FF" w:rsidRPr="002048FF" w14:paraId="1D841B83" w14:textId="77777777" w:rsidTr="00411C3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CB50" w14:textId="0443AA09" w:rsidR="00730735" w:rsidRPr="002048FF" w:rsidRDefault="00730735" w:rsidP="00411C34">
            <w:pPr>
              <w:widowControl w:val="0"/>
              <w:numPr>
                <w:ilvl w:val="0"/>
                <w:numId w:val="58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048F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zabezpieczanie należności z tytułu składek na majątku dłużnika oraz wymierzanie sankcji i stosowanie instrumentów zwiększających dyscyplinę płatniczą;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CA21E" w14:textId="23A24483" w:rsidR="00730735" w:rsidRPr="002048FF" w:rsidRDefault="00730735" w:rsidP="003777FF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oddziały </w:t>
            </w:r>
          </w:p>
        </w:tc>
      </w:tr>
      <w:tr w:rsidR="002048FF" w:rsidRPr="002048FF" w14:paraId="67522D06" w14:textId="77777777" w:rsidTr="00411C3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D97B" w14:textId="56365B33" w:rsidR="00730735" w:rsidRPr="002048FF" w:rsidRDefault="00730735" w:rsidP="00411C34">
            <w:pPr>
              <w:widowControl w:val="0"/>
              <w:numPr>
                <w:ilvl w:val="0"/>
                <w:numId w:val="58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048F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odstępowanie od zabezpieczeń hipotecznych;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91EE0" w14:textId="77777777" w:rsidR="00730735" w:rsidRPr="002048FF" w:rsidRDefault="00730735" w:rsidP="003777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44158EE1" w14:textId="77777777" w:rsidTr="00411C3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1538" w14:textId="17A42D50" w:rsidR="00730735" w:rsidRPr="002048FF" w:rsidRDefault="00730735" w:rsidP="00411C34">
            <w:pPr>
              <w:widowControl w:val="0"/>
              <w:numPr>
                <w:ilvl w:val="0"/>
                <w:numId w:val="58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048F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doradztwo w zakresie ulg i umorzeń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D66A" w14:textId="77777777" w:rsidR="00730735" w:rsidRPr="002048FF" w:rsidRDefault="00730735" w:rsidP="003777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652B422A" w14:textId="77777777" w:rsidTr="00411C34">
        <w:tblPrEx>
          <w:tblCellMar>
            <w:left w:w="62" w:type="dxa"/>
            <w:right w:w="62" w:type="dxa"/>
          </w:tblCellMar>
        </w:tblPrEx>
        <w:trPr>
          <w:cantSplit/>
          <w:trHeight w:val="49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1B1E" w14:textId="25A386CF" w:rsidR="00846572" w:rsidRPr="002048FF" w:rsidRDefault="00DF2E0D" w:rsidP="00411C34">
            <w:pPr>
              <w:keepNext/>
              <w:widowControl w:val="0"/>
              <w:numPr>
                <w:ilvl w:val="0"/>
                <w:numId w:val="58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048F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o</w:t>
            </w:r>
            <w:r w:rsidR="00846572" w:rsidRPr="002048F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dzyskiwanie należności FAL</w:t>
            </w:r>
            <w:r w:rsidRPr="002048F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634C" w14:textId="77777777" w:rsidR="00846572" w:rsidRPr="002048FF" w:rsidRDefault="00846572" w:rsidP="00072AF7">
            <w:pPr>
              <w:keepNext/>
              <w:ind w:right="-62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Oddział w Nowym Sączu – dla </w:t>
            </w:r>
            <w:r w:rsidRPr="002048FF">
              <w:rPr>
                <w:rFonts w:ascii="Times New Roman" w:hAnsi="Times New Roman"/>
                <w:sz w:val="20"/>
                <w:szCs w:val="20"/>
              </w:rPr>
              <w:br/>
              <w:t>I i II Oddziału w Łodzi oraz Oddziałów w: Bielsku-Białej, Biłgoraju, Chrzanowie, Jaśle, Kielcach, Krakowie, Nowym Sączu, Płocku, Rzeszowie, Tarnowie i Tomaszowie Mazowieckim;</w:t>
            </w:r>
          </w:p>
          <w:p w14:paraId="19AB14AE" w14:textId="77777777" w:rsidR="00846572" w:rsidRPr="002048FF" w:rsidRDefault="00846572" w:rsidP="00072AF7">
            <w:pPr>
              <w:keepNext/>
              <w:spacing w:before="120"/>
              <w:ind w:right="-62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Oddział w Olsztynie – dla </w:t>
            </w:r>
            <w:r w:rsidRPr="002048FF">
              <w:rPr>
                <w:rFonts w:ascii="Times New Roman" w:hAnsi="Times New Roman"/>
                <w:sz w:val="20"/>
                <w:szCs w:val="20"/>
              </w:rPr>
              <w:br/>
              <w:t xml:space="preserve">I i II Oddziału w Poznaniu, </w:t>
            </w:r>
            <w:r w:rsidRPr="002048FF">
              <w:rPr>
                <w:rFonts w:ascii="Times New Roman" w:hAnsi="Times New Roman"/>
                <w:sz w:val="20"/>
                <w:szCs w:val="20"/>
              </w:rPr>
              <w:br/>
              <w:t>I, II i III Oddziału w Warszawie oraz Oddziałów w Białymstoku, Bydgoszczy, Elblągu, Gorzowie Wielkopolskim, Koszalinie, Lublinie, Olsztynie, Pile, Radomiu, Siedlcach, Słupsku i Toruniu;</w:t>
            </w:r>
          </w:p>
          <w:p w14:paraId="7E2B7B6F" w14:textId="53452848" w:rsidR="00846572" w:rsidRPr="002048FF" w:rsidRDefault="00846572" w:rsidP="00072AF7">
            <w:pPr>
              <w:keepNext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 w Wałbrzychu – dla Oddziałów w: Chorzowie, Częstochowie, Gdańsku, Legnicy, Opolu, Ostrowie Wielkopolskim, Rybniku, Sosnowcu, Szczecinie, Wałbrzychu, Wrocławiu, Zabrzu i Zielonej Górze.</w:t>
            </w:r>
          </w:p>
        </w:tc>
      </w:tr>
      <w:tr w:rsidR="002048FF" w:rsidRPr="002048FF" w14:paraId="666CE573" w14:textId="77777777" w:rsidTr="00411C3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3460" w14:textId="5D9A90BD" w:rsidR="00846572" w:rsidRPr="002048FF" w:rsidRDefault="00846572" w:rsidP="00411C34">
            <w:pPr>
              <w:widowControl w:val="0"/>
              <w:numPr>
                <w:ilvl w:val="0"/>
                <w:numId w:val="58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048F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DF2E0D" w:rsidRPr="002048F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u</w:t>
            </w:r>
            <w:r w:rsidRPr="002048F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dzielanie ulg i umarzanie należności FAL</w:t>
            </w:r>
            <w:r w:rsidR="00DF2E0D" w:rsidRPr="002048F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;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2F06" w14:textId="77777777" w:rsidR="00846572" w:rsidRPr="002048FF" w:rsidRDefault="00846572" w:rsidP="00846572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657D886F" w14:textId="77777777" w:rsidTr="00411C34">
        <w:tblPrEx>
          <w:tblCellMar>
            <w:left w:w="62" w:type="dxa"/>
            <w:right w:w="62" w:type="dxa"/>
          </w:tblCellMar>
        </w:tblPrEx>
        <w:trPr>
          <w:cantSplit/>
          <w:trHeight w:val="32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918F" w14:textId="19DA1791" w:rsidR="006B2F9B" w:rsidRPr="002048FF" w:rsidRDefault="006B2F9B" w:rsidP="00411C34">
            <w:pPr>
              <w:widowControl w:val="0"/>
              <w:numPr>
                <w:ilvl w:val="0"/>
                <w:numId w:val="58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048F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uchylony;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1228" w14:textId="77777777" w:rsidR="006B2F9B" w:rsidRPr="002048FF" w:rsidRDefault="006B2F9B" w:rsidP="008465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7EBDA9EE" w14:textId="77777777" w:rsidTr="00411C34">
        <w:tblPrEx>
          <w:tblCellMar>
            <w:left w:w="62" w:type="dxa"/>
            <w:right w:w="62" w:type="dxa"/>
          </w:tblCellMar>
        </w:tblPrEx>
        <w:trPr>
          <w:cantSplit/>
          <w:trHeight w:val="32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6D6C" w14:textId="5A782A23" w:rsidR="00846572" w:rsidRPr="002048FF" w:rsidRDefault="00846572" w:rsidP="00411C34">
            <w:pPr>
              <w:widowControl w:val="0"/>
              <w:numPr>
                <w:ilvl w:val="0"/>
                <w:numId w:val="58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048F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DF2E0D" w:rsidRPr="002048F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d</w:t>
            </w:r>
            <w:r w:rsidRPr="002048F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oradztwo w zakresie ulg i umorzeń</w:t>
            </w:r>
            <w:r w:rsidR="00E86E83" w:rsidRPr="002048F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B182" w14:textId="0EC1EC09" w:rsidR="00846572" w:rsidRPr="002048FF" w:rsidRDefault="00846572" w:rsidP="00846572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oddziały </w:t>
            </w:r>
          </w:p>
        </w:tc>
      </w:tr>
      <w:tr w:rsidR="002048FF" w:rsidRPr="002048FF" w14:paraId="2D6A5010" w14:textId="77777777" w:rsidTr="00411C34">
        <w:tblPrEx>
          <w:tblCellMar>
            <w:left w:w="62" w:type="dxa"/>
            <w:right w:w="62" w:type="dxa"/>
          </w:tblCellMar>
        </w:tblPrEx>
        <w:trPr>
          <w:cantSplit/>
          <w:trHeight w:val="32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A9D9" w14:textId="6C6D9A1A" w:rsidR="00E86E83" w:rsidRPr="002048FF" w:rsidRDefault="00E86E83" w:rsidP="00411C34">
            <w:pPr>
              <w:widowControl w:val="0"/>
              <w:numPr>
                <w:ilvl w:val="0"/>
                <w:numId w:val="58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048F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realizowanie zadania nr 10, niezależnie od siedziby płatnika składek na jego wniosek, za zgodą Dyrektora I Oddziału w Warszawie.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C325" w14:textId="0858FAE0" w:rsidR="00E86E83" w:rsidRPr="002048FF" w:rsidRDefault="00E86E83" w:rsidP="00E86E83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I Oddział w Warszawie</w:t>
            </w:r>
          </w:p>
        </w:tc>
      </w:tr>
    </w:tbl>
    <w:p w14:paraId="0030083F" w14:textId="77777777" w:rsidR="000558AC" w:rsidRPr="002048FF" w:rsidRDefault="000558AC"/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7"/>
        <w:gridCol w:w="1843"/>
        <w:gridCol w:w="70"/>
      </w:tblGrid>
      <w:tr w:rsidR="002048FF" w:rsidRPr="002048FF" w14:paraId="78BE68DA" w14:textId="77777777" w:rsidTr="004F0BA5">
        <w:tc>
          <w:tcPr>
            <w:tcW w:w="9640" w:type="dxa"/>
            <w:gridSpan w:val="3"/>
          </w:tcPr>
          <w:p w14:paraId="0289BA58" w14:textId="315BB888" w:rsidR="004F0BA5" w:rsidRPr="002048FF" w:rsidRDefault="00F810C7" w:rsidP="00B71A20">
            <w:pPr>
              <w:pStyle w:val="Nagwek1"/>
              <w:numPr>
                <w:ilvl w:val="0"/>
                <w:numId w:val="2"/>
              </w:numPr>
              <w:spacing w:before="0"/>
              <w:ind w:left="357" w:hanging="357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79" w:name="_Toc203122161"/>
            <w:r w:rsidRPr="002048FF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Realizacji Umów Międzynarodowych </w:t>
            </w:r>
            <w:r w:rsidR="009052FE" w:rsidRPr="002048FF">
              <w:rPr>
                <w:b/>
                <w:bCs/>
                <w:i w:val="0"/>
                <w:iCs w:val="0"/>
                <w:color w:val="auto"/>
                <w:szCs w:val="20"/>
              </w:rPr>
              <w:t>–</w:t>
            </w:r>
            <w:r w:rsidRPr="002048FF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</w:t>
            </w:r>
            <w:r w:rsidR="00B5266A" w:rsidRPr="002048FF">
              <w:rPr>
                <w:b/>
                <w:bCs/>
                <w:i w:val="0"/>
                <w:iCs w:val="0"/>
                <w:color w:val="auto"/>
                <w:szCs w:val="20"/>
              </w:rPr>
              <w:t>RUM</w:t>
            </w:r>
            <w:bookmarkEnd w:id="79"/>
          </w:p>
        </w:tc>
      </w:tr>
      <w:tr w:rsidR="002048FF" w:rsidRPr="002048FF" w14:paraId="7BFD4CED" w14:textId="77777777" w:rsidTr="00C8378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cantSplit/>
          <w:trHeight w:val="116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BC97DD1" w14:textId="77777777" w:rsidR="004F0BA5" w:rsidRPr="002048FF" w:rsidRDefault="004F0BA5" w:rsidP="00B71A20">
            <w:pPr>
              <w:keepNext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048F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Zakres zadań: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BEC86D4" w14:textId="77777777" w:rsidR="004F0BA5" w:rsidRPr="002048FF" w:rsidRDefault="004F0BA5" w:rsidP="00B71A20">
            <w:pPr>
              <w:keepNext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048F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Zadania realizują:</w:t>
            </w:r>
          </w:p>
        </w:tc>
      </w:tr>
      <w:tr w:rsidR="002048FF" w:rsidRPr="002048FF" w14:paraId="49D36BC0" w14:textId="77777777" w:rsidTr="00C8378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cantSplit/>
          <w:trHeight w:val="752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F7D1F1A" w14:textId="5C03F293" w:rsidR="004F0BA5" w:rsidRPr="002048FF" w:rsidRDefault="008127E6" w:rsidP="00052F61">
            <w:pPr>
              <w:numPr>
                <w:ilvl w:val="0"/>
                <w:numId w:val="34"/>
              </w:numPr>
              <w:spacing w:before="100" w:beforeAutospacing="1"/>
              <w:ind w:left="357" w:hanging="357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048F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z</w:t>
            </w:r>
            <w:r w:rsidR="004F0BA5" w:rsidRPr="002048F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akładanie spraw i postępowań do wniosków o świadczenia emerytalno-rentowe podlegające koordynacji na podstawie umów międzynarodowych, o kapitał początkowy oraz o świadczenia zlecone Zakładowi do realizacji</w:t>
            </w:r>
            <w:r w:rsidRPr="002048F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3E1EFDCA" w14:textId="52EBEC97" w:rsidR="004F0BA5" w:rsidRPr="002048FF" w:rsidRDefault="00B71A20" w:rsidP="00EF636B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048F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I Oddział w Łodzi, I Oddział w Warszawie oraz </w:t>
            </w:r>
            <w:r w:rsidR="004F0BA5" w:rsidRPr="002048F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Oddziały w: Bydgoszczy, Chrzanowie, Częstochowie, Elblągu, Gdańsku, Krakowie, Lublinie, Nowym Sączu, Opolu, Płocku, Rzeszowie, Szczecinie, Tarnowie, Toruniu, Wałbrzychu</w:t>
            </w:r>
          </w:p>
          <w:p w14:paraId="45FB03F3" w14:textId="77777777" w:rsidR="004F0BA5" w:rsidRPr="002048FF" w:rsidRDefault="004F0BA5" w:rsidP="00EF636B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2048FF" w:rsidRPr="002048FF" w14:paraId="44650033" w14:textId="77777777" w:rsidTr="00C8378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cantSplit/>
          <w:trHeight w:val="340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ED982DC" w14:textId="5F6B8756" w:rsidR="004F0BA5" w:rsidRPr="002048FF" w:rsidRDefault="008127E6" w:rsidP="00052F61">
            <w:pPr>
              <w:numPr>
                <w:ilvl w:val="0"/>
                <w:numId w:val="34"/>
              </w:numPr>
              <w:ind w:left="357" w:hanging="357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048F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u</w:t>
            </w:r>
            <w:r w:rsidR="004F0BA5" w:rsidRPr="002048F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stalanie prawa i obliczanie wysokości polskich świadczeń emerytalnych lub rentowych podlegających koordynacji na podstawie umów międzynarodowych oraz ponowne ustalanie takich świadczeń, a także sporządzanie i przekazywanie do zagranicznych instytucji właściwych wniosków o zagraniczne emerytury lub renty</w:t>
            </w:r>
            <w:r w:rsidRPr="002048F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1129" w14:textId="77777777" w:rsidR="004F0BA5" w:rsidRPr="002048FF" w:rsidRDefault="004F0BA5" w:rsidP="00EF636B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2048FF" w:rsidRPr="002048FF" w14:paraId="1613F078" w14:textId="77777777" w:rsidTr="00C8378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cantSplit/>
          <w:trHeight w:val="340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1C5881B" w14:textId="4C0E451F" w:rsidR="004F0BA5" w:rsidRPr="002048FF" w:rsidRDefault="008127E6" w:rsidP="00052F61">
            <w:pPr>
              <w:numPr>
                <w:ilvl w:val="0"/>
                <w:numId w:val="34"/>
              </w:numPr>
              <w:ind w:left="357" w:hanging="357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048F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d</w:t>
            </w:r>
            <w:r w:rsidR="004F0BA5" w:rsidRPr="002048F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okonywanie okresowej kontroli uprawnień do pobierania świadczeń emerytalnych lub rentowych podlegających koordynacji na podstawie umów międzynarodowych</w:t>
            </w:r>
            <w:r w:rsidRPr="002048F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5D02" w14:textId="77777777" w:rsidR="004F0BA5" w:rsidRPr="002048FF" w:rsidRDefault="004F0BA5" w:rsidP="00EF636B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2048FF" w:rsidRPr="002048FF" w14:paraId="3FD0F3DE" w14:textId="77777777" w:rsidTr="00C8378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cantSplit/>
          <w:trHeight w:val="340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5FCDDCC" w14:textId="436572E3" w:rsidR="004F0BA5" w:rsidRPr="002048FF" w:rsidRDefault="008127E6" w:rsidP="00052F61">
            <w:pPr>
              <w:numPr>
                <w:ilvl w:val="0"/>
                <w:numId w:val="34"/>
              </w:numPr>
              <w:ind w:left="357" w:hanging="357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048F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w</w:t>
            </w:r>
            <w:r w:rsidR="004F0BA5" w:rsidRPr="002048F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spółpraca z właściwymi instytucjami zagranicznymi oraz terenowymi jednostkami organizacyjnymi i innymi polskimi instytucjami przy załatwianiu wniosków o świadczenia emerytalne lub rentowe podlegające koordynacji na podstawie umów międzynarodowych</w:t>
            </w:r>
            <w:r w:rsidRPr="002048F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A969" w14:textId="77777777" w:rsidR="004F0BA5" w:rsidRPr="002048FF" w:rsidRDefault="004F0BA5" w:rsidP="00EF636B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2048FF" w:rsidRPr="002048FF" w14:paraId="4DB93F42" w14:textId="77777777" w:rsidTr="00C8378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cantSplit/>
          <w:trHeight w:val="340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E285381" w14:textId="4C87D9A8" w:rsidR="004F0BA5" w:rsidRPr="002048FF" w:rsidRDefault="008127E6" w:rsidP="00052F61">
            <w:pPr>
              <w:numPr>
                <w:ilvl w:val="0"/>
                <w:numId w:val="34"/>
              </w:numPr>
              <w:ind w:left="357" w:hanging="357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048F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u</w:t>
            </w:r>
            <w:r w:rsidR="004F0BA5" w:rsidRPr="002048F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stalanie kapitału początkowego dla osób zamieszkałych w Polsce, posiadających okresy ubezpieczenia w Polsce i za granicą w państwach z którymi Polskę łączą umowy międzynarodowe oraz dla osób zamieszkałych za granicą w takich państwach</w:t>
            </w:r>
            <w:r w:rsidRPr="002048F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5D1E" w14:textId="77777777" w:rsidR="004F0BA5" w:rsidRPr="002048FF" w:rsidRDefault="004F0BA5" w:rsidP="00EF636B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2048FF" w:rsidRPr="002048FF" w14:paraId="29A76613" w14:textId="77777777" w:rsidTr="00C8378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cantSplit/>
          <w:trHeight w:val="340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6BCAE74" w14:textId="65ACAC96" w:rsidR="004F0BA5" w:rsidRPr="002048FF" w:rsidRDefault="008127E6" w:rsidP="00052F61">
            <w:pPr>
              <w:numPr>
                <w:ilvl w:val="0"/>
                <w:numId w:val="34"/>
              </w:numPr>
              <w:ind w:left="357" w:hanging="357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048F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>p</w:t>
            </w:r>
            <w:r w:rsidR="004F0BA5" w:rsidRPr="002048F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rowadzenie ewidencji spraw emerytalnych i rentowych wpływających do komórki, w tym dotyczących kapitału początkowego</w:t>
            </w:r>
            <w:r w:rsidRPr="002048F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  <w:r w:rsidR="004F0BA5" w:rsidRPr="002048F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6C10" w14:textId="77777777" w:rsidR="004F0BA5" w:rsidRPr="002048FF" w:rsidRDefault="004F0BA5" w:rsidP="00EF636B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2048FF" w:rsidRPr="002048FF" w14:paraId="07D7E378" w14:textId="77777777" w:rsidTr="00C8378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cantSplit/>
          <w:trHeight w:val="340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603AC97" w14:textId="2C65ECBB" w:rsidR="004F0BA5" w:rsidRPr="002048FF" w:rsidRDefault="008127E6" w:rsidP="00052F61">
            <w:pPr>
              <w:numPr>
                <w:ilvl w:val="0"/>
                <w:numId w:val="34"/>
              </w:numPr>
              <w:ind w:left="357" w:hanging="357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048F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o</w:t>
            </w:r>
            <w:r w:rsidR="004F0BA5" w:rsidRPr="002048F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bsługa klientów zainteresowanych uzyskaniem świadczeń emerytalno-rentowych ustalanych na podstawie umów międzynarodowych.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CD7C" w14:textId="77777777" w:rsidR="004F0BA5" w:rsidRPr="002048FF" w:rsidRDefault="004F0BA5" w:rsidP="00EF636B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</w:tbl>
    <w:p w14:paraId="003E28C5" w14:textId="77777777" w:rsidR="009D0836" w:rsidRPr="002048FF" w:rsidRDefault="009D0836" w:rsidP="00EF636B">
      <w:pPr>
        <w:rPr>
          <w:rFonts w:ascii="Times New Roman" w:hAnsi="Times New Roman"/>
        </w:rPr>
      </w:pPr>
    </w:p>
    <w:tbl>
      <w:tblPr>
        <w:tblW w:w="9640" w:type="dxa"/>
        <w:tblInd w:w="-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1938"/>
      </w:tblGrid>
      <w:tr w:rsidR="002048FF" w:rsidRPr="002048FF" w14:paraId="2C109F13" w14:textId="77777777" w:rsidTr="002F117F">
        <w:tc>
          <w:tcPr>
            <w:tcW w:w="9640" w:type="dxa"/>
            <w:gridSpan w:val="2"/>
          </w:tcPr>
          <w:p w14:paraId="6BAECD8E" w14:textId="77777777" w:rsidR="001B49FC" w:rsidRPr="002048FF" w:rsidRDefault="001B49FC" w:rsidP="00EF636B">
            <w:pPr>
              <w:pStyle w:val="Nagwek1"/>
              <w:numPr>
                <w:ilvl w:val="0"/>
                <w:numId w:val="2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80" w:name="_Toc203122162"/>
            <w:r w:rsidRPr="002048FF">
              <w:rPr>
                <w:b/>
                <w:bCs/>
                <w:i w:val="0"/>
                <w:iCs w:val="0"/>
                <w:color w:val="auto"/>
                <w:szCs w:val="20"/>
              </w:rPr>
              <w:t>Rozliczeń Kont Płatników Składek – RKS</w:t>
            </w:r>
            <w:bookmarkEnd w:id="80"/>
          </w:p>
        </w:tc>
      </w:tr>
      <w:tr w:rsidR="002048FF" w:rsidRPr="002048FF" w14:paraId="7E8DA932" w14:textId="77777777" w:rsidTr="002F117F">
        <w:tblPrEx>
          <w:tblCellMar>
            <w:left w:w="62" w:type="dxa"/>
            <w:right w:w="62" w:type="dxa"/>
          </w:tblCellMar>
        </w:tblPrEx>
        <w:trPr>
          <w:cantSplit/>
          <w:trHeight w:val="345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B35FB7" w14:textId="77777777" w:rsidR="001B49FC" w:rsidRPr="002048FF" w:rsidRDefault="001B49FC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6BB1B8" w14:textId="77777777" w:rsidR="001B49FC" w:rsidRPr="002048FF" w:rsidRDefault="001B49FC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2048FF" w:rsidRPr="002048FF" w14:paraId="71B06726" w14:textId="77777777" w:rsidTr="002F117F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DCB3" w14:textId="373DA52D" w:rsidR="001B49FC" w:rsidRPr="002048FF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r</w:t>
            </w:r>
            <w:r w:rsidR="001B49FC" w:rsidRPr="002048FF">
              <w:rPr>
                <w:rFonts w:ascii="Times New Roman" w:hAnsi="Times New Roman"/>
                <w:sz w:val="20"/>
                <w:szCs w:val="20"/>
              </w:rPr>
              <w:t>ozliczanie kont płatników składek z tytułu składek, rozliczonych w ich ciężar wypłaconych przez płatników świadczeń, należności pochodnych, w tym dokonywanie zwrotów nadpłat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F8A7C" w14:textId="4D3E38FC" w:rsidR="001B49FC" w:rsidRPr="002048FF" w:rsidRDefault="001B49FC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oddziały </w:t>
            </w:r>
          </w:p>
        </w:tc>
      </w:tr>
      <w:tr w:rsidR="002048FF" w:rsidRPr="002048FF" w14:paraId="61E2C6F6" w14:textId="77777777" w:rsidTr="002F117F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0E2D" w14:textId="53846FF1" w:rsidR="001B49FC" w:rsidRPr="002048FF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r</w:t>
            </w:r>
            <w:r w:rsidR="001B49FC" w:rsidRPr="002048FF">
              <w:rPr>
                <w:rFonts w:ascii="Times New Roman" w:hAnsi="Times New Roman"/>
                <w:sz w:val="20"/>
                <w:szCs w:val="20"/>
              </w:rPr>
              <w:t>ozliczanie wpłat uzyskanych w drodze prowadzonego postępowania egzekucyjnego oraz sporządzanie not księgowych niezbędnych do rozliczeń na kontach płatników składek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68115" w14:textId="77777777" w:rsidR="001B49FC" w:rsidRPr="002048FF" w:rsidRDefault="001B49FC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20335FC1" w14:textId="77777777" w:rsidTr="002F117F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BE62" w14:textId="6AEAEB15" w:rsidR="001B49FC" w:rsidRPr="002048FF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p</w:t>
            </w:r>
            <w:r w:rsidR="001B49FC" w:rsidRPr="002048FF">
              <w:rPr>
                <w:rFonts w:ascii="Times New Roman" w:hAnsi="Times New Roman"/>
                <w:sz w:val="20"/>
                <w:szCs w:val="20"/>
              </w:rPr>
              <w:t>rowadzenie postępowań wyjaśniających z płatnikami składek i instytucjami obsługującymi wpłaty, związanych z brakiem lub błędami w dokumentach płatniczych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F8878" w14:textId="77777777" w:rsidR="001B49FC" w:rsidRPr="002048FF" w:rsidRDefault="001B49FC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3C30A3B6" w14:textId="77777777" w:rsidTr="002F117F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21C3" w14:textId="0BEFB756" w:rsidR="001B49FC" w:rsidRPr="002048FF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p</w:t>
            </w:r>
            <w:r w:rsidR="001B49FC" w:rsidRPr="002048FF">
              <w:rPr>
                <w:rFonts w:ascii="Times New Roman" w:hAnsi="Times New Roman"/>
                <w:sz w:val="20"/>
                <w:szCs w:val="20"/>
              </w:rPr>
              <w:t>rowadzenie postępowań wyjaśniających z płatnikami składek związanych z brakiem dokumentów rozliczeniowych, w tym dokonywanie wymiaru składek z urzędu na kontach płatników składek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52DF3" w14:textId="77777777" w:rsidR="001B49FC" w:rsidRPr="002048FF" w:rsidRDefault="001B49FC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07D54F09" w14:textId="77777777" w:rsidTr="002F117F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4E31" w14:textId="23E99BEC" w:rsidR="001B49FC" w:rsidRPr="002048FF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w</w:t>
            </w:r>
            <w:r w:rsidR="001B49FC" w:rsidRPr="002048FF">
              <w:rPr>
                <w:rFonts w:ascii="Times New Roman" w:hAnsi="Times New Roman"/>
                <w:sz w:val="20"/>
                <w:szCs w:val="20"/>
              </w:rPr>
              <w:t>ystawianie zaświadczeń o niezaleganiu w opłacaniu składek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575CF" w14:textId="77777777" w:rsidR="001B49FC" w:rsidRPr="002048FF" w:rsidRDefault="001B49FC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63F2CDC4" w14:textId="77777777" w:rsidTr="002F117F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AEAA" w14:textId="6D32A60E" w:rsidR="001B49FC" w:rsidRPr="002048FF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p</w:t>
            </w:r>
            <w:r w:rsidR="001B49FC" w:rsidRPr="002048FF">
              <w:rPr>
                <w:rFonts w:ascii="Times New Roman" w:hAnsi="Times New Roman"/>
                <w:sz w:val="20"/>
                <w:szCs w:val="20"/>
              </w:rPr>
              <w:t>rzygotowywanie i wysyłanie pism ostrzegawczych oraz upomnień przedegzekucyjnych do płatników składek posiadających zaległości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A718C" w14:textId="77777777" w:rsidR="001B49FC" w:rsidRPr="002048FF" w:rsidRDefault="001B49FC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077D263D" w14:textId="77777777" w:rsidTr="002F117F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C419" w14:textId="249A21BA" w:rsidR="001B49FC" w:rsidRPr="002048FF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p</w:t>
            </w:r>
            <w:r w:rsidR="001B49FC" w:rsidRPr="002048FF">
              <w:rPr>
                <w:rFonts w:ascii="Times New Roman" w:hAnsi="Times New Roman"/>
                <w:sz w:val="20"/>
                <w:szCs w:val="20"/>
              </w:rPr>
              <w:t>otwierdzanie okresów opłacenia składek i stanu rozliczeń na koncie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  <w:r w:rsidR="001B49FC" w:rsidRPr="002048F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BE27F" w14:textId="77777777" w:rsidR="001B49FC" w:rsidRPr="002048FF" w:rsidRDefault="001B49FC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39EE93BC" w14:textId="77777777" w:rsidTr="002F117F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AEA0" w14:textId="26F037A9" w:rsidR="001B49FC" w:rsidRPr="002048FF" w:rsidDel="00D16AF6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w</w:t>
            </w:r>
            <w:r w:rsidR="001B49FC" w:rsidRPr="002048FF">
              <w:rPr>
                <w:rFonts w:ascii="Times New Roman" w:hAnsi="Times New Roman"/>
                <w:sz w:val="20"/>
                <w:szCs w:val="20"/>
              </w:rPr>
              <w:t>ystawianie tytułów wykonawczych i wydawanie postanowień w imieniu wierzyciela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8205E" w14:textId="77777777" w:rsidR="001B49FC" w:rsidRPr="002048FF" w:rsidRDefault="001B49FC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06C25DAF" w14:textId="77777777" w:rsidTr="002F117F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681E" w14:textId="136B9EEB" w:rsidR="001B49FC" w:rsidRPr="002048FF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u</w:t>
            </w:r>
            <w:r w:rsidR="001B49FC" w:rsidRPr="002048FF">
              <w:rPr>
                <w:rFonts w:ascii="Times New Roman" w:hAnsi="Times New Roman"/>
                <w:sz w:val="20"/>
                <w:szCs w:val="20"/>
              </w:rPr>
              <w:t>zgadnianie obrotów i sald z księgowością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5120D" w14:textId="77777777" w:rsidR="001B49FC" w:rsidRPr="002048FF" w:rsidRDefault="001B49FC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1D9B2FAE" w14:textId="77777777" w:rsidTr="002F117F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B7B2" w14:textId="2C0956EE" w:rsidR="001B49FC" w:rsidRPr="002048FF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</w:t>
            </w:r>
            <w:r w:rsidR="001B49FC" w:rsidRPr="002048FF">
              <w:rPr>
                <w:rFonts w:ascii="Times New Roman" w:hAnsi="Times New Roman"/>
                <w:sz w:val="20"/>
                <w:szCs w:val="20"/>
              </w:rPr>
              <w:t>bsługa reklamacji w zakresie błędów popełnianych przez instytucje obsługujące wpłaty składek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1F8C" w14:textId="77777777" w:rsidR="001B49FC" w:rsidRPr="002048FF" w:rsidRDefault="001B49FC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0EEC34E0" w14:textId="77777777" w:rsidTr="002F117F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D663" w14:textId="566EC712" w:rsidR="002F117F" w:rsidRPr="002048FF" w:rsidRDefault="002F117F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obsługa podmiotów zagranicznych prowadzących działalność w Polsce, nie mających siedziby w Polsce, będących płatnikami składek za osoby podlegające ustawodawstwu polskiemu w zakresie ubezpieczeń społecznych;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D8C4D" w14:textId="66C90A62" w:rsidR="002F117F" w:rsidRPr="002048FF" w:rsidRDefault="002F117F" w:rsidP="00E86E83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I Oddział w Warszawie</w:t>
            </w:r>
          </w:p>
        </w:tc>
      </w:tr>
      <w:tr w:rsidR="002048FF" w:rsidRPr="002048FF" w14:paraId="37A635BB" w14:textId="77777777" w:rsidTr="002F117F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13C4" w14:textId="7E038463" w:rsidR="006B2F9B" w:rsidRPr="002048FF" w:rsidRDefault="006B2F9B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uchylony;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212B" w14:textId="77777777" w:rsidR="006B2F9B" w:rsidRPr="002048FF" w:rsidRDefault="006B2F9B" w:rsidP="00E86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4CA898A4" w14:textId="77777777" w:rsidTr="002F117F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C829" w14:textId="247AC65A" w:rsidR="002F117F" w:rsidRPr="002048FF" w:rsidRDefault="002F117F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realizowanie zadań nr 5 i 7, niezależnie od siedziby </w:t>
            </w:r>
            <w:r w:rsidRPr="002048F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płatnika składek na jego 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wniosek, za zgodą Dyrektora I Oddziału w Warszawie, z wyłączeniem kont płatników składek z podjętymi działaniami egzekucyjnymi lub udzieloną ulgą.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9F64" w14:textId="40F7356A" w:rsidR="002F117F" w:rsidRPr="002048FF" w:rsidRDefault="002F117F" w:rsidP="00E86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72643A2" w14:textId="763EAA2A" w:rsidR="000C5A50" w:rsidRPr="002048FF" w:rsidRDefault="000C5A50" w:rsidP="00EF636B">
      <w:pPr>
        <w:ind w:left="360"/>
        <w:rPr>
          <w:rFonts w:ascii="Calibri" w:hAnsi="Calibri" w:cs="Calibri"/>
        </w:rPr>
      </w:pPr>
    </w:p>
    <w:tbl>
      <w:tblPr>
        <w:tblW w:w="968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1980"/>
      </w:tblGrid>
      <w:tr w:rsidR="002048FF" w:rsidRPr="002048FF" w14:paraId="53FF4AD6" w14:textId="77777777" w:rsidTr="00FD5194">
        <w:tc>
          <w:tcPr>
            <w:tcW w:w="9682" w:type="dxa"/>
            <w:gridSpan w:val="2"/>
          </w:tcPr>
          <w:p w14:paraId="596A099A" w14:textId="6FD3F0AA" w:rsidR="00CD07D7" w:rsidRPr="002048FF" w:rsidRDefault="00E457C6" w:rsidP="00FD5194">
            <w:pPr>
              <w:pStyle w:val="Nagwek1"/>
              <w:numPr>
                <w:ilvl w:val="0"/>
                <w:numId w:val="2"/>
              </w:numPr>
              <w:spacing w:before="0"/>
              <w:rPr>
                <w:b/>
                <w:i w:val="0"/>
                <w:color w:val="auto"/>
                <w:szCs w:val="20"/>
              </w:rPr>
            </w:pPr>
            <w:bookmarkStart w:id="81" w:name="_Toc203122163"/>
            <w:bookmarkStart w:id="82" w:name="_Hlk115704292"/>
            <w:r w:rsidRPr="002048FF">
              <w:rPr>
                <w:b/>
                <w:i w:val="0"/>
                <w:color w:val="auto"/>
                <w:szCs w:val="20"/>
              </w:rPr>
              <w:t>Rozwoju Kompetencji</w:t>
            </w:r>
            <w:r w:rsidR="00CD07D7" w:rsidRPr="002048FF">
              <w:rPr>
                <w:b/>
                <w:i w:val="0"/>
                <w:color w:val="auto"/>
                <w:szCs w:val="20"/>
              </w:rPr>
              <w:t xml:space="preserve"> – </w:t>
            </w:r>
            <w:r w:rsidRPr="002048FF">
              <w:rPr>
                <w:b/>
                <w:i w:val="0"/>
                <w:color w:val="auto"/>
                <w:szCs w:val="20"/>
              </w:rPr>
              <w:t>WRK</w:t>
            </w:r>
            <w:bookmarkEnd w:id="81"/>
          </w:p>
        </w:tc>
      </w:tr>
      <w:tr w:rsidR="002048FF" w:rsidRPr="002048FF" w14:paraId="4431D29D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75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D12F" w14:textId="77777777" w:rsidR="00CD07D7" w:rsidRPr="002048FF" w:rsidRDefault="00CD07D7" w:rsidP="00FD5194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9898" w14:textId="77777777" w:rsidR="00CD07D7" w:rsidRPr="002048FF" w:rsidRDefault="00CD07D7" w:rsidP="00FD5194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2048FF" w:rsidRPr="002048FF" w14:paraId="1FC071F1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5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B13E" w14:textId="5ED3ACF2" w:rsidR="00E457C6" w:rsidRPr="002048FF" w:rsidRDefault="00E457C6" w:rsidP="00052F61">
            <w:pPr>
              <w:keepNext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83" w:name="_Hlk141872462"/>
            <w:r w:rsidRPr="002048FF">
              <w:rPr>
                <w:rFonts w:ascii="Times New Roman" w:hAnsi="Times New Roman"/>
                <w:sz w:val="20"/>
                <w:szCs w:val="20"/>
              </w:rPr>
              <w:t>pełnienie funkcji doradztwa w zakresie podnoszenia kwalifikacji pracowników Zakładu;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C17A0D" w14:textId="77777777" w:rsidR="00E457C6" w:rsidRPr="002048FF" w:rsidRDefault="00E457C6" w:rsidP="00E457C6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Oddział w Białymstoku – dla Oddziałów w: Białymstoku, Olsztynie i Płocku; </w:t>
            </w:r>
          </w:p>
          <w:p w14:paraId="1C743F75" w14:textId="77777777" w:rsidR="00E457C6" w:rsidRPr="002048FF" w:rsidRDefault="00E457C6" w:rsidP="00E457C6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Oddział w Gdańsku – dla Oddziałów w: Bydgoszczy, Elblągu, Gdańsku, Słupsku i Toruniu; </w:t>
            </w:r>
          </w:p>
          <w:p w14:paraId="32B33336" w14:textId="77777777" w:rsidR="00E457C6" w:rsidRPr="002048FF" w:rsidRDefault="00E457C6" w:rsidP="00E457C6">
            <w:pPr>
              <w:keepNext/>
              <w:spacing w:before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 w Kielcach –dla Oddziałów w: Biłgoraju, Częstochowie, Kielcach, Lublinie, Radomiu i Tomaszowie Mazowieckim;</w:t>
            </w:r>
          </w:p>
        </w:tc>
      </w:tr>
      <w:tr w:rsidR="002048FF" w:rsidRPr="002048FF" w14:paraId="788ABC3E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5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DD6E" w14:textId="5488D244" w:rsidR="00E457C6" w:rsidRPr="002048FF" w:rsidRDefault="00E457C6" w:rsidP="00052F61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koordynowanie działalności szkoleniowej zgodnie z przypisaną właściwością terytorialną między innymi poprzez rozpoznawanie potrzeb szkoleniowych i planowanie działalności szkoleniowej;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E8541" w14:textId="77777777" w:rsidR="00E457C6" w:rsidRPr="002048FF" w:rsidRDefault="00E457C6" w:rsidP="00E457C6">
            <w:pPr>
              <w:spacing w:before="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48FF" w:rsidRPr="002048FF" w14:paraId="24398E4F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5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881C" w14:textId="551AD71C" w:rsidR="00E457C6" w:rsidRPr="002048FF" w:rsidRDefault="00254428" w:rsidP="00052F61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zakup i organizacja szkoleń dla terenowych jednostek organizacyjnych, na podstawie zatwierdzonego planu finansowego działalności szkoleniowej, w tym m.in. rekrutacja uczestników oraz zapewnienie we współpracy z DZL odpowiednich wykładowców lub trenerów wewnętrznych;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6A877" w14:textId="77777777" w:rsidR="00E457C6" w:rsidRPr="002048FF" w:rsidRDefault="00E457C6" w:rsidP="00E457C6">
            <w:pPr>
              <w:spacing w:before="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48FF" w:rsidRPr="002048FF" w14:paraId="5BFF70A5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5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4590" w14:textId="737BCC06" w:rsidR="00E457C6" w:rsidRPr="002048FF" w:rsidRDefault="00254428" w:rsidP="00052F61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realizacja szkoleń i innych zadań zleconych przez DZL;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A8F7C" w14:textId="77777777" w:rsidR="00E457C6" w:rsidRPr="002048FF" w:rsidRDefault="00E457C6" w:rsidP="00E457C6">
            <w:pPr>
              <w:spacing w:before="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48FF" w:rsidRPr="002048FF" w14:paraId="02763522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5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59A8" w14:textId="42934F70" w:rsidR="00E457C6" w:rsidRPr="002048FF" w:rsidRDefault="00254428" w:rsidP="00052F61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zapewnienie właściwych warunków realizacji szkoleń pod względem dydaktycznym, noclegowym i żywieniowym, w tym dokonywanie zakupów związanych z realizacją szkoleń;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97B90" w14:textId="77777777" w:rsidR="00E457C6" w:rsidRPr="002048FF" w:rsidRDefault="00E457C6" w:rsidP="00E457C6">
            <w:pPr>
              <w:spacing w:before="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48FF" w:rsidRPr="002048FF" w14:paraId="12120722" w14:textId="77777777" w:rsidTr="00254428">
        <w:tblPrEx>
          <w:tblCellMar>
            <w:left w:w="62" w:type="dxa"/>
            <w:right w:w="62" w:type="dxa"/>
          </w:tblCellMar>
        </w:tblPrEx>
        <w:trPr>
          <w:cantSplit/>
          <w:trHeight w:val="5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0989" w14:textId="744F7B1F" w:rsidR="00E457C6" w:rsidRPr="002048FF" w:rsidRDefault="00254428" w:rsidP="00052F61">
            <w:pPr>
              <w:numPr>
                <w:ilvl w:val="0"/>
                <w:numId w:val="21"/>
              </w:numPr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analiza i ocena efektywności realizowanych szkoleń;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77861" w14:textId="77777777" w:rsidR="00E457C6" w:rsidRPr="002048FF" w:rsidRDefault="00E457C6" w:rsidP="00E457C6">
            <w:pPr>
              <w:spacing w:before="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48FF" w:rsidRPr="002048FF" w14:paraId="429E0F70" w14:textId="77777777" w:rsidTr="003B1605">
        <w:tblPrEx>
          <w:tblCellMar>
            <w:left w:w="62" w:type="dxa"/>
            <w:right w:w="62" w:type="dxa"/>
          </w:tblCellMar>
        </w:tblPrEx>
        <w:trPr>
          <w:cantSplit/>
          <w:trHeight w:val="5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6F1A" w14:textId="20DEA904" w:rsidR="00E457C6" w:rsidRPr="002048FF" w:rsidRDefault="00254428" w:rsidP="00052F61">
            <w:pPr>
              <w:keepNext/>
              <w:numPr>
                <w:ilvl w:val="0"/>
                <w:numId w:val="21"/>
              </w:num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lastRenderedPageBreak/>
              <w:t>prowadzenie dokumentacji szkoleniowej, rozliczanie szkoleń oraz sporządzanie sprawozdań;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2AC9" w14:textId="77777777" w:rsidR="00E457C6" w:rsidRPr="002048FF" w:rsidRDefault="00E457C6" w:rsidP="003B1605">
            <w:pPr>
              <w:keepNext/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Oddział w Nowym Sączu – dla Oddziałów w:  Bielsku-Białej, Chorzowie, Chrzanowie, Jaśle, Krakowie, Nowym Sączu, Rzeszowie, Rybniku, Sosnowcu, Tarnowie i Zabrzu; </w:t>
            </w:r>
          </w:p>
          <w:p w14:paraId="376541E7" w14:textId="77777777" w:rsidR="00E457C6" w:rsidRPr="002048FF" w:rsidRDefault="00E457C6" w:rsidP="003B1605">
            <w:pPr>
              <w:keepNext/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 w Ostrowie Wielkopolskim – dla II Oddziału w Łodzi oraz Oddziałów w: Legnicy, Opolu, Ostrowie Wielkopolskim, Wałbrzychu i Wrocławiu oraz dla Centrum Informatyki;</w:t>
            </w:r>
          </w:p>
        </w:tc>
      </w:tr>
      <w:tr w:rsidR="002048FF" w:rsidRPr="002048FF" w14:paraId="6D36F4FE" w14:textId="77777777" w:rsidTr="003B1605">
        <w:tblPrEx>
          <w:tblCellMar>
            <w:left w:w="62" w:type="dxa"/>
            <w:right w:w="62" w:type="dxa"/>
          </w:tblCellMar>
        </w:tblPrEx>
        <w:trPr>
          <w:cantSplit/>
          <w:trHeight w:val="5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1155" w14:textId="4506AA77" w:rsidR="00254428" w:rsidRPr="002048FF" w:rsidRDefault="00254428" w:rsidP="00052F61">
            <w:pPr>
              <w:keepNext/>
              <w:numPr>
                <w:ilvl w:val="0"/>
                <w:numId w:val="21"/>
              </w:num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współdziałanie z DZL przy organizacji programów rozwojowych dla pracowników;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B4F6" w14:textId="77777777" w:rsidR="00E457C6" w:rsidRPr="002048FF" w:rsidRDefault="00E457C6" w:rsidP="003B1605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5C29644C" w14:textId="77777777" w:rsidTr="00254428">
        <w:tblPrEx>
          <w:tblCellMar>
            <w:left w:w="62" w:type="dxa"/>
            <w:right w:w="62" w:type="dxa"/>
          </w:tblCellMar>
        </w:tblPrEx>
        <w:trPr>
          <w:cantSplit/>
          <w:trHeight w:val="5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193E1" w14:textId="59713866" w:rsidR="00E457C6" w:rsidRPr="002048FF" w:rsidRDefault="003B1605" w:rsidP="00052F61">
            <w:pPr>
              <w:keepNext/>
              <w:numPr>
                <w:ilvl w:val="0"/>
                <w:numId w:val="21"/>
              </w:num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współdziałanie z DZL i oddziałami w procesie organizacji staży i praktyk w Zakładzie.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73163F" w14:textId="77777777" w:rsidR="00E457C6" w:rsidRPr="002048FF" w:rsidRDefault="00E457C6" w:rsidP="00E457C6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4ACE41DA" w14:textId="77777777" w:rsidTr="006768E2">
        <w:tblPrEx>
          <w:tblCellMar>
            <w:left w:w="62" w:type="dxa"/>
            <w:right w:w="62" w:type="dxa"/>
          </w:tblCellMar>
        </w:tblPrEx>
        <w:trPr>
          <w:cantSplit/>
          <w:trHeight w:val="540"/>
        </w:trPr>
        <w:tc>
          <w:tcPr>
            <w:tcW w:w="7702" w:type="dxa"/>
            <w:tcBorders>
              <w:left w:val="single" w:sz="4" w:space="0" w:color="auto"/>
              <w:right w:val="single" w:sz="4" w:space="0" w:color="auto"/>
            </w:tcBorders>
          </w:tcPr>
          <w:p w14:paraId="3AF9A9A7" w14:textId="08713400" w:rsidR="00E457C6" w:rsidRPr="002048FF" w:rsidRDefault="00E457C6" w:rsidP="00E457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E30AE" w14:textId="77777777" w:rsidR="00E457C6" w:rsidRPr="002048FF" w:rsidRDefault="00E457C6" w:rsidP="00E457C6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Oddział w Szczecinie – dla I i II Oddziału w Poznaniu oraz Oddziałów w: Gorzowie Wielkopolskim, Koszalinie, Pile, Szczecinie i Zielonej Górze; </w:t>
            </w:r>
          </w:p>
        </w:tc>
      </w:tr>
      <w:tr w:rsidR="002048FF" w:rsidRPr="002048FF" w14:paraId="25687B40" w14:textId="77777777" w:rsidTr="006768E2">
        <w:tblPrEx>
          <w:tblCellMar>
            <w:left w:w="62" w:type="dxa"/>
            <w:right w:w="62" w:type="dxa"/>
          </w:tblCellMar>
        </w:tblPrEx>
        <w:trPr>
          <w:cantSplit/>
          <w:trHeight w:val="540"/>
        </w:trPr>
        <w:tc>
          <w:tcPr>
            <w:tcW w:w="7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1C56" w14:textId="79E49CB8" w:rsidR="00E457C6" w:rsidRPr="002048FF" w:rsidRDefault="00E457C6" w:rsidP="00E457C6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0EC5" w14:textId="6ACAD383" w:rsidR="00E457C6" w:rsidRPr="002048FF" w:rsidRDefault="00E457C6" w:rsidP="00E457C6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II Oddział w Warszawie – dla I Oddziału w Łodzi, I, II i III Oddziału w Warszawie </w:t>
            </w:r>
            <w:r w:rsidR="00B50CDF" w:rsidRPr="002048FF">
              <w:rPr>
                <w:rFonts w:ascii="Times New Roman" w:hAnsi="Times New Roman"/>
                <w:sz w:val="20"/>
                <w:szCs w:val="20"/>
              </w:rPr>
              <w:t>i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 xml:space="preserve"> Oddziału w Siedlcach </w:t>
            </w:r>
            <w:r w:rsidR="00B50CDF" w:rsidRPr="002048FF">
              <w:rPr>
                <w:rFonts w:ascii="Times New Roman" w:hAnsi="Times New Roman"/>
                <w:sz w:val="20"/>
                <w:szCs w:val="20"/>
              </w:rPr>
              <w:t>oraz dla Centrum Kontaktu Klientów ZUS</w:t>
            </w:r>
          </w:p>
        </w:tc>
      </w:tr>
      <w:bookmarkEnd w:id="82"/>
      <w:bookmarkEnd w:id="83"/>
    </w:tbl>
    <w:p w14:paraId="4184BFA3" w14:textId="77777777" w:rsidR="00CD07D7" w:rsidRPr="002048FF" w:rsidRDefault="00CD07D7" w:rsidP="00EF636B">
      <w:pPr>
        <w:ind w:left="360"/>
        <w:rPr>
          <w:rFonts w:ascii="Calibri" w:hAnsi="Calibri" w:cs="Calibri"/>
        </w:rPr>
      </w:pPr>
    </w:p>
    <w:tbl>
      <w:tblPr>
        <w:tblW w:w="974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1938"/>
        <w:gridCol w:w="102"/>
      </w:tblGrid>
      <w:tr w:rsidR="002048FF" w:rsidRPr="002048FF" w14:paraId="49F8AD02" w14:textId="77777777" w:rsidTr="008917F4">
        <w:trPr>
          <w:gridAfter w:val="1"/>
          <w:wAfter w:w="102" w:type="dxa"/>
        </w:trPr>
        <w:tc>
          <w:tcPr>
            <w:tcW w:w="9640" w:type="dxa"/>
            <w:gridSpan w:val="2"/>
          </w:tcPr>
          <w:p w14:paraId="11FDA03B" w14:textId="77777777" w:rsidR="008917F4" w:rsidRPr="002048FF" w:rsidRDefault="008917F4" w:rsidP="00EF636B">
            <w:pPr>
              <w:pStyle w:val="Nagwek1"/>
              <w:numPr>
                <w:ilvl w:val="0"/>
                <w:numId w:val="2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84" w:name="_Toc203122164"/>
            <w:r w:rsidRPr="002048FF">
              <w:rPr>
                <w:b/>
                <w:bCs/>
                <w:i w:val="0"/>
                <w:iCs w:val="0"/>
                <w:color w:val="auto"/>
                <w:szCs w:val="20"/>
              </w:rPr>
              <w:t>Świadczeń Emerytalno-Rentowych – SER</w:t>
            </w:r>
            <w:bookmarkEnd w:id="84"/>
          </w:p>
        </w:tc>
      </w:tr>
      <w:tr w:rsidR="002048FF" w:rsidRPr="002048FF" w14:paraId="33F25FD4" w14:textId="77777777" w:rsidTr="008917F4">
        <w:tblPrEx>
          <w:tblCellMar>
            <w:left w:w="62" w:type="dxa"/>
            <w:right w:w="62" w:type="dxa"/>
          </w:tblCellMar>
        </w:tblPrEx>
        <w:trPr>
          <w:cantSplit/>
          <w:trHeight w:val="118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11FAB2" w14:textId="77777777" w:rsidR="00873719" w:rsidRPr="002048FF" w:rsidRDefault="00873719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Zakres zadań</w:t>
            </w:r>
            <w:r w:rsidR="00967183" w:rsidRPr="002048FF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B57C2" w14:textId="77777777" w:rsidR="00873719" w:rsidRPr="002048FF" w:rsidRDefault="00873719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Zadania realizują</w:t>
            </w:r>
            <w:r w:rsidR="00967183" w:rsidRPr="002048FF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2048FF" w:rsidRPr="002048FF" w14:paraId="5D4B0D79" w14:textId="77777777" w:rsidTr="008917F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2440" w14:textId="445B4D40" w:rsidR="00916515" w:rsidRPr="002048FF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zakładanie spraw i postępowań do wniosków o świadczenia emerytalno-rentowe z ubezpieczeń społecznych, o kapitał początkowy i inne świadczenia, w tym zlecone Zakładowi do realizacji oraz obsługa korespondencji, zakładanie akt spraw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1FD0A" w14:textId="1D719AFA" w:rsidR="00916515" w:rsidRPr="002048FF" w:rsidRDefault="00916515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 xml:space="preserve">oddziały </w:t>
            </w:r>
          </w:p>
          <w:p w14:paraId="34A29C18" w14:textId="0CC6BB77" w:rsidR="00916515" w:rsidRPr="002048FF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48FF" w:rsidRPr="002048FF" w14:paraId="4C6A1E29" w14:textId="77777777" w:rsidTr="008917F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C31C" w14:textId="4DC7E30D" w:rsidR="00916515" w:rsidRPr="002048FF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wydawanie osobom uprawnionym książek inwalidy wojennego i wojskowego oraz legitymacji osoby represjonowanej oraz cywilnej niewidomej ofiary działań wojennych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9CF14" w14:textId="26FBB881" w:rsidR="00916515" w:rsidRPr="002048FF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48FF" w:rsidRPr="002048FF" w14:paraId="06CD10FF" w14:textId="77777777" w:rsidTr="008917F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FA51" w14:textId="264F5A96" w:rsidR="00916515" w:rsidRPr="002048FF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wydawanie wdowom i wdowcom po inwalidach wojennych i osobach represjonowanych stosownych zaświadczeń;</w:t>
            </w:r>
          </w:p>
        </w:tc>
        <w:tc>
          <w:tcPr>
            <w:tcW w:w="2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6ACB8" w14:textId="2CC867E8" w:rsidR="00916515" w:rsidRPr="002048FF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48FF" w:rsidRPr="002048FF" w14:paraId="66DA75FF" w14:textId="77777777" w:rsidTr="008917F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CDBF" w14:textId="01C8635A" w:rsidR="00916515" w:rsidRPr="002048FF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wydawanie decyzji w zakresie ustalania prawa do świadczeń emerytalno-rentowych z ubezpieczeń społecznych, kapitału początkowego i innych świadczeń, w tym zleconych Zakładowi do realizacji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EDA53" w14:textId="27143796" w:rsidR="00916515" w:rsidRPr="002048FF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48FF" w:rsidRPr="002048FF" w14:paraId="1BD10758" w14:textId="77777777" w:rsidTr="008917F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9B4A" w14:textId="0C5FC670" w:rsidR="00916515" w:rsidRPr="002048FF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wydawanie decyzji w zakresie ustalania prawa do dodatków do świadczeń emerytalno-rentowych z ubezpieczeń społecznych i innych świadczeń, w tym zleconych Zakładowi do realizacji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B560C" w14:textId="56B30339" w:rsidR="00916515" w:rsidRPr="002048FF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48FF" w:rsidRPr="002048FF" w14:paraId="186177B2" w14:textId="77777777" w:rsidTr="008917F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6D8C" w14:textId="7A3E6E30" w:rsidR="00916515" w:rsidRPr="002048FF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obsługa wniosków i realizacja decyzji o świadczenia w drodze wyjątku oraz rodzicielskie świadczenia uzupełniające przyznawane przez Prezesa Zakładu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E5EA4" w14:textId="36BB4672" w:rsidR="00916515" w:rsidRPr="002048FF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48FF" w:rsidRPr="002048FF" w14:paraId="4C25C9BE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B164" w14:textId="130D2692" w:rsidR="00916515" w:rsidRPr="002048FF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realizacja decyzji Prezesa Rady Ministrów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73F57" w14:textId="52653EF6" w:rsidR="00916515" w:rsidRPr="002048FF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48FF" w:rsidRPr="002048FF" w14:paraId="4F06F4BF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4F65" w14:textId="20C0A8D2" w:rsidR="00916515" w:rsidRPr="002048FF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wydawanie decyzji w sprawach o refundację składki na obowiązkowe ubezpieczenie od odpowiedzialności cywilnej lub składki na dobrowolne ubezpieczenie auto casco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7B992" w14:textId="30E925C3" w:rsidR="00916515" w:rsidRPr="002048FF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48FF" w:rsidRPr="002048FF" w14:paraId="658B102C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3401" w14:textId="1A194467" w:rsidR="00916515" w:rsidRPr="002048FF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potwierdzanie okresów ubezpieczenia osób zamieszkałych w Niemczech dla celów realizacji umowy między PRL a RFN o zaopatrzeniu emerytalnym i wypadkowym z dnia 9 października 1975 r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.;</w:t>
            </w:r>
          </w:p>
        </w:tc>
        <w:tc>
          <w:tcPr>
            <w:tcW w:w="2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FE46D" w14:textId="3CF755C2" w:rsidR="00916515" w:rsidRPr="002048FF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48FF" w:rsidRPr="002048FF" w14:paraId="32910F42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5B60" w14:textId="0321B97F" w:rsidR="00916515" w:rsidRPr="002048FF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wydawanie opinii w sprawie uznania zdarzenia za wypadek;</w:t>
            </w:r>
          </w:p>
        </w:tc>
        <w:tc>
          <w:tcPr>
            <w:tcW w:w="2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6413A" w14:textId="60D709AF" w:rsidR="00916515" w:rsidRPr="002048FF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48FF" w:rsidRPr="002048FF" w14:paraId="4E28F871" w14:textId="77777777" w:rsidTr="008917F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31DE" w14:textId="0CB631A3" w:rsidR="00916515" w:rsidRPr="002048FF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</w:rPr>
              <w:t>sporządzanie kart wypadku w stosunku do osób, dla których właściwym do sporządzenia karty wypadku lub karty wypadku w drodze do pracy lub z pracy jest Zakład</w:t>
            </w: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</w:tc>
        <w:tc>
          <w:tcPr>
            <w:tcW w:w="2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CD1C9" w14:textId="77777777" w:rsidR="00916515" w:rsidRPr="002048FF" w:rsidRDefault="00916515" w:rsidP="00EF636B">
            <w:pPr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48FF" w:rsidRPr="002048FF" w14:paraId="0540479F" w14:textId="77777777" w:rsidTr="008917F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F187" w14:textId="069D70FA" w:rsidR="00916515" w:rsidRPr="002048FF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wydawanie decyzji w zakresie zmiany w uprawnieniach lub wysokości świadczeń emerytalno-rentowych z ubezpieczeń społecznych i innych świadczeń, w tym zleconych Zakładowi do realizacji;</w:t>
            </w:r>
            <w:r w:rsidRPr="002048FF" w:rsidDel="005079B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17FCB" w14:textId="77777777" w:rsidR="00916515" w:rsidRPr="002048FF" w:rsidRDefault="00916515" w:rsidP="00EF636B">
            <w:pPr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48FF" w:rsidRPr="002048FF" w14:paraId="529C9D50" w14:textId="77777777" w:rsidTr="008917F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4D12" w14:textId="6BC9280E" w:rsidR="00916515" w:rsidRPr="002048FF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obsługa spraw niewymagających wydania decyzji w zakresie świadczeń emerytalno-rentowych z ubezpieczeń społecznych i innych świadczeń, w tym zleconych Zakładowi do realizacji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168C1" w14:textId="77777777" w:rsidR="00916515" w:rsidRPr="002048FF" w:rsidRDefault="00916515" w:rsidP="00EF636B">
            <w:pPr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48FF" w:rsidRPr="002048FF" w14:paraId="565ADAEF" w14:textId="77777777" w:rsidTr="008917F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E0CD" w14:textId="26A5FDF2" w:rsidR="00916515" w:rsidRPr="002048FF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dokonywanie potrąceń ze świadczeń na podstawie przepisów emerytalno-rentowych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BF10A" w14:textId="77777777" w:rsidR="00916515" w:rsidRPr="002048FF" w:rsidRDefault="00916515" w:rsidP="00EF636B">
            <w:pPr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48FF" w:rsidRPr="002048FF" w14:paraId="2FD504D0" w14:textId="77777777" w:rsidTr="008917F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D58B" w14:textId="79B6EE28" w:rsidR="00916515" w:rsidRPr="002048FF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dokonywanie rozliczeń świadczeń emerytalno-rentowych z ubezpieczeń społecznych i innych świadczeń, w tym zleconych Zakładowi do realizacji w związku z osiąganym przychode</w:t>
            </w:r>
            <w:r w:rsidR="00EA39BE" w:rsidRPr="002048FF">
              <w:rPr>
                <w:rFonts w:ascii="Times New Roman" w:hAnsi="Times New Roman"/>
                <w:bCs/>
                <w:sz w:val="20"/>
                <w:szCs w:val="20"/>
              </w:rPr>
              <w:t>m</w:t>
            </w: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</w:tc>
        <w:tc>
          <w:tcPr>
            <w:tcW w:w="2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623B7" w14:textId="77777777" w:rsidR="00916515" w:rsidRPr="002048FF" w:rsidRDefault="00916515" w:rsidP="00EF636B">
            <w:pPr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48FF" w:rsidRPr="002048FF" w14:paraId="17A3927B" w14:textId="77777777" w:rsidTr="008917F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7788" w14:textId="15E15379" w:rsidR="00916515" w:rsidRPr="002048FF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obsługa wyrównań do wysokości należnych świadczeń oraz nadpłat świadczeń emerytalno-rentowych z ubezpieczeń społecznych i innych świadczeń, w tym zleconych Zakładowi do realizacji;</w:t>
            </w:r>
          </w:p>
        </w:tc>
        <w:tc>
          <w:tcPr>
            <w:tcW w:w="2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45952" w14:textId="77777777" w:rsidR="00916515" w:rsidRPr="002048FF" w:rsidRDefault="00916515" w:rsidP="00EF636B">
            <w:pPr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48FF" w:rsidRPr="002048FF" w14:paraId="6D2774D9" w14:textId="77777777" w:rsidTr="008917F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3D8A" w14:textId="756E4B1A" w:rsidR="00916515" w:rsidRPr="002048FF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realizacja wyroków i postanowień sądów w zakresie spraw emerytalno-rentowych;</w:t>
            </w:r>
          </w:p>
        </w:tc>
        <w:tc>
          <w:tcPr>
            <w:tcW w:w="20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D490" w14:textId="77777777" w:rsidR="00916515" w:rsidRPr="002048FF" w:rsidRDefault="00916515" w:rsidP="00EF636B">
            <w:pPr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48FF" w:rsidRPr="002048FF" w14:paraId="2A06F568" w14:textId="77777777" w:rsidTr="008917F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8F30" w14:textId="5886B718" w:rsidR="00E82C67" w:rsidRPr="002048FF" w:rsidRDefault="00DD3556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r</w:t>
            </w:r>
            <w:r w:rsidR="00B06248" w:rsidRPr="002048FF">
              <w:rPr>
                <w:rFonts w:ascii="Times New Roman" w:hAnsi="Times New Roman"/>
                <w:bCs/>
                <w:sz w:val="20"/>
                <w:szCs w:val="20"/>
              </w:rPr>
              <w:t>ealizowanie</w:t>
            </w:r>
            <w:r w:rsidR="00E82C67" w:rsidRPr="002048FF">
              <w:rPr>
                <w:rFonts w:ascii="Times New Roman" w:hAnsi="Times New Roman"/>
                <w:bCs/>
                <w:sz w:val="20"/>
                <w:szCs w:val="20"/>
              </w:rPr>
              <w:t xml:space="preserve"> zadań</w:t>
            </w:r>
            <w:r w:rsidR="00350039" w:rsidRPr="002048FF">
              <w:rPr>
                <w:rFonts w:ascii="Times New Roman" w:hAnsi="Times New Roman"/>
                <w:bCs/>
                <w:sz w:val="20"/>
                <w:szCs w:val="20"/>
              </w:rPr>
              <w:t>, o których mowa w pkt</w:t>
            </w:r>
            <w:r w:rsidR="00E82C67" w:rsidRPr="002048FF">
              <w:rPr>
                <w:rFonts w:ascii="Times New Roman" w:hAnsi="Times New Roman"/>
                <w:bCs/>
                <w:sz w:val="20"/>
                <w:szCs w:val="20"/>
              </w:rPr>
              <w:t xml:space="preserve"> 1</w:t>
            </w:r>
            <w:r w:rsidR="00350039" w:rsidRPr="002048FF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="00CF4FCD" w:rsidRPr="002048FF">
              <w:rPr>
                <w:rFonts w:ascii="Times New Roman" w:hAnsi="Times New Roman"/>
                <w:bCs/>
                <w:sz w:val="20"/>
                <w:szCs w:val="20"/>
              </w:rPr>
              <w:t>17</w:t>
            </w:r>
            <w:r w:rsidR="006A1D70" w:rsidRPr="002048FF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CF4FCD" w:rsidRPr="002048F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06248" w:rsidRPr="002048FF">
              <w:rPr>
                <w:rFonts w:ascii="Times New Roman" w:hAnsi="Times New Roman"/>
                <w:bCs/>
                <w:sz w:val="20"/>
                <w:szCs w:val="20"/>
              </w:rPr>
              <w:t>niezależnie od miejsca zamieszkania osoby zainteresowanej na jej wniosek, za zgodą Dyrektora I Oddz</w:t>
            </w:r>
            <w:r w:rsidR="00870720" w:rsidRPr="002048FF">
              <w:rPr>
                <w:rFonts w:ascii="Times New Roman" w:hAnsi="Times New Roman"/>
                <w:bCs/>
                <w:sz w:val="20"/>
                <w:szCs w:val="20"/>
              </w:rPr>
              <w:t>ia</w:t>
            </w:r>
            <w:r w:rsidR="00B06248" w:rsidRPr="002048FF">
              <w:rPr>
                <w:rFonts w:ascii="Times New Roman" w:hAnsi="Times New Roman"/>
                <w:bCs/>
                <w:sz w:val="20"/>
                <w:szCs w:val="20"/>
              </w:rPr>
              <w:t>łu w Warszawie.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DCB6" w14:textId="77777777" w:rsidR="00E82C67" w:rsidRPr="002048FF" w:rsidRDefault="00E82C67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 xml:space="preserve">I Oddział </w:t>
            </w:r>
            <w:r w:rsidR="00DC220D" w:rsidRPr="002048FF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w Warszawie</w:t>
            </w:r>
          </w:p>
        </w:tc>
      </w:tr>
    </w:tbl>
    <w:p w14:paraId="256C2CE4" w14:textId="77777777" w:rsidR="001525B9" w:rsidRPr="002048FF" w:rsidRDefault="001525B9" w:rsidP="001525B9">
      <w:pPr>
        <w:rPr>
          <w:rFonts w:ascii="Times New Roman" w:hAnsi="Times New Roman"/>
          <w:b/>
          <w:bCs/>
        </w:rPr>
      </w:pPr>
    </w:p>
    <w:tbl>
      <w:tblPr>
        <w:tblW w:w="9640" w:type="dxa"/>
        <w:tblInd w:w="-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985"/>
      </w:tblGrid>
      <w:tr w:rsidR="002048FF" w:rsidRPr="002048FF" w14:paraId="1FDC925B" w14:textId="77777777" w:rsidTr="00DD3CD2">
        <w:tc>
          <w:tcPr>
            <w:tcW w:w="9640" w:type="dxa"/>
            <w:gridSpan w:val="2"/>
          </w:tcPr>
          <w:p w14:paraId="15315027" w14:textId="77777777" w:rsidR="000D3914" w:rsidRPr="002048FF" w:rsidRDefault="000D3914" w:rsidP="00EF636B">
            <w:pPr>
              <w:pStyle w:val="Nagwek1"/>
              <w:numPr>
                <w:ilvl w:val="0"/>
                <w:numId w:val="2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85" w:name="_Toc203122165"/>
            <w:r w:rsidRPr="002048FF">
              <w:rPr>
                <w:b/>
                <w:bCs/>
                <w:i w:val="0"/>
                <w:iCs w:val="0"/>
                <w:color w:val="auto"/>
                <w:szCs w:val="20"/>
              </w:rPr>
              <w:t>Ubezpieczeń i Składek – UBS</w:t>
            </w:r>
            <w:bookmarkEnd w:id="85"/>
          </w:p>
        </w:tc>
      </w:tr>
      <w:tr w:rsidR="002048FF" w:rsidRPr="002048FF" w14:paraId="3B1D54C1" w14:textId="77777777" w:rsidTr="00DD3CD2">
        <w:tblPrEx>
          <w:tblCellMar>
            <w:left w:w="62" w:type="dxa"/>
            <w:right w:w="62" w:type="dxa"/>
          </w:tblCellMar>
        </w:tblPrEx>
        <w:trPr>
          <w:cantSplit/>
          <w:trHeight w:val="33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E76AA6" w14:textId="77777777" w:rsidR="000D3914" w:rsidRPr="002048FF" w:rsidRDefault="000D3914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F347FC" w14:textId="77777777" w:rsidR="000D3914" w:rsidRPr="002048FF" w:rsidRDefault="000D3914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2048FF" w:rsidRPr="002048FF" w14:paraId="44CC887C" w14:textId="77777777" w:rsidTr="00DD3CD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5184" w14:textId="15A70908" w:rsidR="00916515" w:rsidRPr="002048FF" w:rsidRDefault="00916515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realizacja zadań z zakresu podlegania ubezpieczeniom społecznym oraz wysokości i podstawy wymiaru składek, terminów rozliczania i opłacania składek, a także finansowania składek należnych od płatników;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21D6C" w14:textId="77777777" w:rsidR="00916515" w:rsidRPr="002048FF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oddziały</w:t>
            </w:r>
          </w:p>
          <w:p w14:paraId="78DF6424" w14:textId="60064CD4" w:rsidR="00916515" w:rsidRPr="002048FF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AC93A40" w14:textId="390142E3" w:rsidR="00916515" w:rsidRPr="002048FF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4506A5FF" w14:textId="77777777" w:rsidTr="00DD3CD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37FE" w14:textId="70A5C1A3" w:rsidR="00916515" w:rsidRPr="002048FF" w:rsidRDefault="00916515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realizacja zadań związanych z obsługą spraw osób ubezpieczonych w szczególności poprzez:</w:t>
            </w:r>
          </w:p>
          <w:p w14:paraId="6F88B1DC" w14:textId="77777777" w:rsidR="00916515" w:rsidRPr="002048FF" w:rsidRDefault="00916515" w:rsidP="00052F61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prowadzenie postępowań dotyczących zewidencjonowanych na kontach ubezpieczonych danych identyfikacyjnych, adresowych oraz o przebiegu ubezpieczenia, podstawie wymiaru i wysokości składek,</w:t>
            </w:r>
          </w:p>
          <w:p w14:paraId="6A1C33AA" w14:textId="77777777" w:rsidR="00916515" w:rsidRPr="002048FF" w:rsidRDefault="00916515" w:rsidP="00052F61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poświadczanie danych dla celów przyznania świadczeń,</w:t>
            </w:r>
          </w:p>
          <w:p w14:paraId="56F6EC94" w14:textId="77777777" w:rsidR="00916515" w:rsidRPr="002048FF" w:rsidRDefault="00916515" w:rsidP="00052F61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załatwianie reklamacji do informacji o stanie konta ubezpieczonego,</w:t>
            </w:r>
          </w:p>
          <w:p w14:paraId="59DED237" w14:textId="77777777" w:rsidR="00916515" w:rsidRPr="002048FF" w:rsidRDefault="00916515" w:rsidP="00052F61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wyjaśnianie nieprawidłowości w przekazywaniu składek na otwarte fundusze emerytalne,</w:t>
            </w:r>
          </w:p>
          <w:p w14:paraId="543369C3" w14:textId="77777777" w:rsidR="00916515" w:rsidRPr="002048FF" w:rsidRDefault="00916515" w:rsidP="00052F61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sporządzanie z urzędu dokumentów zgłoszeniowych ubezpieczonego,</w:t>
            </w:r>
          </w:p>
          <w:p w14:paraId="536D3940" w14:textId="77777777" w:rsidR="00916515" w:rsidRPr="002048FF" w:rsidRDefault="00916515" w:rsidP="00052F61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udostępnianie danych zewidencjonowanych na kontach ubezpieczonych w zakresie identyfikacji, ewidencji przebiegu ubezpieczeń i składek, dotyczących osób ubezpieczonych, na wniosek uprawnionych podmiotów, z wyłączeniem wniosków o udostępnienie danych ze zbiorów Zakładu obsługiwanych przez CUD,</w:t>
            </w:r>
          </w:p>
          <w:p w14:paraId="203A3D2B" w14:textId="77777777" w:rsidR="00916515" w:rsidRPr="002048FF" w:rsidRDefault="00916515" w:rsidP="00052F61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prowadzenie postępowań związanych z obsługą oświadczeń członków otwartych funduszy emerytalnych o przekazywaniu składki do otwartego funduszu emerytalnego,</w:t>
            </w:r>
          </w:p>
          <w:p w14:paraId="75496A31" w14:textId="22027C55" w:rsidR="00916515" w:rsidRPr="002048FF" w:rsidRDefault="00916515" w:rsidP="00052F61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prowadzenie postępowań związanych z obsługą oświadczeń o zewidencjonowaniu składki na subkoncie w Zakładzie;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77093" w14:textId="0EA882F4" w:rsidR="00916515" w:rsidRPr="002048FF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007349FB" w14:textId="77777777" w:rsidTr="00DD3CD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0560" w14:textId="18CA0B77" w:rsidR="00916515" w:rsidRPr="002048FF" w:rsidRDefault="00916515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prowadzenie postępowań wyjaśniających związanych z ustaleniem górnej rocznej granicy podstawy wymiaru składek na ubezpieczenia emerytalne i rentowe;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9F044" w14:textId="24F6B345" w:rsidR="00916515" w:rsidRPr="002048FF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4A238D8C" w14:textId="77777777" w:rsidTr="00DD3CD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DD86" w14:textId="1A2683E3" w:rsidR="00916515" w:rsidRPr="002048FF" w:rsidRDefault="00916515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Prowadzenie postępowań związanych z różnicowaniem stopy procentowej składki na ubezpieczenie wypadkowe, w tym wymierzanie sankcji za jej zaniżenie;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4587D" w14:textId="7D200812" w:rsidR="00916515" w:rsidRPr="002048FF" w:rsidRDefault="00916515" w:rsidP="00EF636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048FF" w:rsidRPr="002048FF" w14:paraId="082A3EAA" w14:textId="77777777" w:rsidTr="00DD3CD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2167" w14:textId="2149A291" w:rsidR="00916515" w:rsidRPr="002048FF" w:rsidRDefault="00916515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prowadzenie postępowań wyjaśniających z płatnikami składek w celu wyjaśnienia błędów i uzyskania skorygowanych dokumentów ubezpieczeniowych, w tym korygowanie i sporządzanie dokumentów z urzędu;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05BB0" w14:textId="5D1EFF48" w:rsidR="00916515" w:rsidRPr="002048FF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1AA2D41E" w14:textId="77777777" w:rsidTr="00DD3CD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BD6C" w14:textId="717804A5" w:rsidR="00916515" w:rsidRPr="002048FF" w:rsidRDefault="00916515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prowadzenie postępowań wyjaśniających z płatnikami składek w celu wyjaśnienia braku dokumentów zgłoszeniowych;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9C4E0" w14:textId="619DBE50" w:rsidR="00916515" w:rsidRPr="002048FF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3CCDE8B8" w14:textId="77777777" w:rsidTr="00DD3CD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376C" w14:textId="3FC0111F" w:rsidR="00916515" w:rsidRPr="002048FF" w:rsidRDefault="00916515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weryfikowanie i prowadzenie postępowań wyjaśniających dotyczących danych identyfikacyjnych i ewidencyjnych płatników składek;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B10BC" w14:textId="68BEF155" w:rsidR="00916515" w:rsidRPr="002048FF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2A447492" w14:textId="77777777" w:rsidTr="00DD3CD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AE50" w14:textId="0F787776" w:rsidR="00916515" w:rsidRPr="002048FF" w:rsidRDefault="00916515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realizacja zadań związanych z ustalaniem wysokości oraz podstawy wymiaru składek na ubezpieczenie zdrowotne, Fundusz Pracy, Fundusz Solidarnościowy, FEP i Fundusz Gwarantowanych Świadczeń Pracowniczych, a także terminów ich rozliczania i opłacania;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D1A3D" w14:textId="56963547" w:rsidR="00916515" w:rsidRPr="002048FF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3A3287F8" w14:textId="77777777" w:rsidTr="00DD3CD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D9C9" w14:textId="571FDF21" w:rsidR="00916515" w:rsidRPr="002048FF" w:rsidRDefault="00916515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realizacja zadań związanych z ustalaniem i poświadczaniem właściwego ustawodawstwa w ramach realizacji umów międzynarodowych, z wyjątkiem wyrażania zgody na przedłużenie stosowania właściwego ustawodawstwa ponad okres podstawowy;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B834" w14:textId="0383F513" w:rsidR="00916515" w:rsidRPr="002048FF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6B73C1AA" w14:textId="77777777" w:rsidTr="00DD3CD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1035" w14:textId="67E3F05D" w:rsidR="000D3914" w:rsidRPr="002048FF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lastRenderedPageBreak/>
              <w:t>r</w:t>
            </w:r>
            <w:r w:rsidR="000D3914" w:rsidRPr="002048FF">
              <w:rPr>
                <w:rFonts w:ascii="Times New Roman" w:hAnsi="Times New Roman"/>
                <w:sz w:val="20"/>
                <w:szCs w:val="20"/>
              </w:rPr>
              <w:t>ealizacja zadań związanych z porządkowaniem kont ubezpieczonych w zakresie rozcalania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964D" w14:textId="77777777" w:rsidR="000D3914" w:rsidRPr="002048FF" w:rsidRDefault="000D3914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II Oddział </w:t>
            </w:r>
            <w:r w:rsidRPr="002048FF">
              <w:rPr>
                <w:rFonts w:ascii="Times New Roman" w:hAnsi="Times New Roman"/>
                <w:sz w:val="20"/>
                <w:szCs w:val="20"/>
              </w:rPr>
              <w:br/>
              <w:t>w Warszawie</w:t>
            </w:r>
          </w:p>
        </w:tc>
      </w:tr>
      <w:tr w:rsidR="002048FF" w:rsidRPr="002048FF" w14:paraId="4F6B9D8C" w14:textId="77777777" w:rsidTr="00DD3CD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91B7" w14:textId="5A896204" w:rsidR="000D3914" w:rsidRPr="002048FF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2048FF">
              <w:rPr>
                <w:rFonts w:ascii="Times New Roman" w:hAnsi="Times New Roman"/>
                <w:sz w:val="20"/>
                <w:szCs w:val="20"/>
              </w:rPr>
              <w:t>ealizacja zadań związanych z transferami praw emerytalnych urzędników Wspólnot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F62A" w14:textId="77777777" w:rsidR="000D3914" w:rsidRPr="002048FF" w:rsidRDefault="000D3914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I Oddział w Warszawie</w:t>
            </w:r>
          </w:p>
        </w:tc>
      </w:tr>
      <w:tr w:rsidR="002048FF" w:rsidRPr="002048FF" w14:paraId="2787EAD1" w14:textId="77777777" w:rsidTr="00DD3CD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DA19" w14:textId="11B1ABFD" w:rsidR="000D3914" w:rsidRPr="002048FF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2048FF">
              <w:rPr>
                <w:rFonts w:ascii="Times New Roman" w:hAnsi="Times New Roman"/>
                <w:sz w:val="20"/>
                <w:szCs w:val="20"/>
              </w:rPr>
              <w:t>ealizacja zadań związanych z obsługą dokumentów świadczących o przejęciu płatnika przez inny podmiot oraz koordynacja działań w zakresie porządkowania danych identyfikacyjnych na kontach płatników składek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F3E8" w14:textId="77777777" w:rsidR="000D3914" w:rsidRPr="002048FF" w:rsidRDefault="000D3914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 w Pile</w:t>
            </w:r>
          </w:p>
        </w:tc>
      </w:tr>
      <w:tr w:rsidR="002048FF" w:rsidRPr="002048FF" w14:paraId="7C502681" w14:textId="77777777" w:rsidTr="00DD3CD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1E2F" w14:textId="234EC1DD" w:rsidR="000D3914" w:rsidRPr="002048FF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2048FF">
              <w:rPr>
                <w:rFonts w:ascii="Times New Roman" w:hAnsi="Times New Roman"/>
                <w:sz w:val="20"/>
                <w:szCs w:val="20"/>
              </w:rPr>
              <w:t>ealizacja zadań związanych z porządkowaniem kont ubezpieczonych w zakresie scalania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A4C5" w14:textId="77777777" w:rsidR="000D3914" w:rsidRPr="002048FF" w:rsidRDefault="000D3914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Oddział </w:t>
            </w:r>
            <w:r w:rsidRPr="002048FF">
              <w:rPr>
                <w:rFonts w:ascii="Times New Roman" w:hAnsi="Times New Roman"/>
                <w:sz w:val="20"/>
                <w:szCs w:val="20"/>
              </w:rPr>
              <w:br/>
              <w:t>w Olsztynie</w:t>
            </w:r>
          </w:p>
        </w:tc>
      </w:tr>
      <w:tr w:rsidR="002048FF" w:rsidRPr="002048FF" w14:paraId="703530AD" w14:textId="77777777" w:rsidTr="00DD3CD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1654" w14:textId="28C7CB3B" w:rsidR="000D3914" w:rsidRPr="002048FF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2048FF">
              <w:rPr>
                <w:rFonts w:ascii="Times New Roman" w:hAnsi="Times New Roman"/>
                <w:sz w:val="20"/>
                <w:szCs w:val="20"/>
              </w:rPr>
              <w:t>ealizacja zadań związanych z zawieraniem indywidualnych porozumień wyjątkowych i obsługi formularzy E 102 na podstawie rozporządzeń Unii Europejskiej w zakresie koordynacji systemów zabezpieczenia społecznego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F6AE8" w14:textId="77777777" w:rsidR="000D3914" w:rsidRPr="002048FF" w:rsidRDefault="000D3914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Oddział </w:t>
            </w:r>
            <w:r w:rsidRPr="002048FF">
              <w:rPr>
                <w:rFonts w:ascii="Times New Roman" w:hAnsi="Times New Roman"/>
                <w:sz w:val="20"/>
                <w:szCs w:val="20"/>
              </w:rPr>
              <w:br/>
              <w:t>w Kielcach</w:t>
            </w:r>
          </w:p>
        </w:tc>
      </w:tr>
      <w:tr w:rsidR="002048FF" w:rsidRPr="002048FF" w14:paraId="4EC030E3" w14:textId="77777777" w:rsidTr="00DD3CD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5A5A" w14:textId="236F50F3" w:rsidR="000D3914" w:rsidRPr="002048FF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</w:t>
            </w:r>
            <w:r w:rsidR="000D3914" w:rsidRPr="002048FF">
              <w:rPr>
                <w:rFonts w:ascii="Times New Roman" w:hAnsi="Times New Roman"/>
                <w:sz w:val="20"/>
                <w:szCs w:val="20"/>
              </w:rPr>
              <w:t>bsługa wniosków o ustalenie ustawodawstwa tymczasowego pochodzących od instytucji zagranicznych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121F" w14:textId="77777777" w:rsidR="000D3914" w:rsidRPr="002048FF" w:rsidRDefault="000D3914" w:rsidP="00EF636B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71F945A3" w14:textId="77777777" w:rsidTr="00DD3CD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5798" w14:textId="7B70E0FB" w:rsidR="000D3914" w:rsidRPr="002048FF" w:rsidRDefault="00350039" w:rsidP="00052F61">
            <w:pPr>
              <w:numPr>
                <w:ilvl w:val="0"/>
                <w:numId w:val="28"/>
              </w:num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2048FF">
              <w:rPr>
                <w:rFonts w:ascii="Times New Roman" w:hAnsi="Times New Roman"/>
                <w:sz w:val="20"/>
                <w:szCs w:val="20"/>
              </w:rPr>
              <w:t>ealizacja zadań z zakresu ewidencjonowania składek na subkontach, w tym związanych z obsługą podziału i wypłaty środków zewidencjonowanych na subkontach ubezpieczonych będących członkami otwartych funduszy emerytalnych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47F8" w14:textId="77777777" w:rsidR="000D3914" w:rsidRPr="002048FF" w:rsidRDefault="000D3914" w:rsidP="00EF63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Oddział w Białymstoku dla: </w:t>
            </w:r>
          </w:p>
          <w:p w14:paraId="534EE88F" w14:textId="77777777" w:rsidR="000D3914" w:rsidRPr="002048FF" w:rsidRDefault="000D3914" w:rsidP="00EF63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OFE PZU „Złota Jesień”, PKO BP Bankowy OFE, AEGON OFE, OFE Pocztylion, Nationale-Nederlanden OFE;</w:t>
            </w:r>
          </w:p>
          <w:p w14:paraId="153C8C58" w14:textId="77777777" w:rsidR="000D3914" w:rsidRPr="002048FF" w:rsidRDefault="000D3914" w:rsidP="00EF63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4EE0D001" w14:textId="77777777" w:rsidR="000D3914" w:rsidRPr="002048FF" w:rsidRDefault="000D3914" w:rsidP="00EF63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 w Toruniu</w:t>
            </w:r>
          </w:p>
          <w:p w14:paraId="21988D82" w14:textId="77777777" w:rsidR="000D3914" w:rsidRPr="002048FF" w:rsidRDefault="000D3914" w:rsidP="00EF63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dla: </w:t>
            </w:r>
          </w:p>
          <w:p w14:paraId="74797137" w14:textId="77777777" w:rsidR="000D3914" w:rsidRPr="002048FF" w:rsidRDefault="000D3914" w:rsidP="00EF63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Aviva OFE Aviva BZ WBK, AXA OFE, Generali OFE, Pekao OFE, Allianz Polska OFE, MetLife OFE</w:t>
            </w:r>
          </w:p>
        </w:tc>
      </w:tr>
      <w:tr w:rsidR="002048FF" w:rsidRPr="002048FF" w14:paraId="78BF8646" w14:textId="77777777" w:rsidTr="00DD3CD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6565" w14:textId="52E5A93C" w:rsidR="000D3914" w:rsidRPr="002048FF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</w:t>
            </w:r>
            <w:r w:rsidR="000D3914" w:rsidRPr="002048FF">
              <w:rPr>
                <w:rFonts w:ascii="Times New Roman" w:hAnsi="Times New Roman"/>
                <w:sz w:val="20"/>
                <w:szCs w:val="20"/>
              </w:rPr>
              <w:t xml:space="preserve">bsługa poświadczeń podlegania ubezpieczeniom dla zagranicznych instytucji właściwych, obsługa zaświadczeń A1/E 101 z instytucji zagranicznych oraz obsługa zapytań w zakresie ustawodawstwa właściwego przekazywanych przez </w:t>
            </w:r>
            <w:r w:rsidR="00DD273B" w:rsidRPr="002048FF">
              <w:rPr>
                <w:rFonts w:ascii="Times New Roman" w:hAnsi="Times New Roman"/>
                <w:sz w:val="20"/>
                <w:szCs w:val="20"/>
              </w:rPr>
              <w:t>DMR</w:t>
            </w:r>
            <w:r w:rsidR="000D3914" w:rsidRPr="002048FF">
              <w:rPr>
                <w:rFonts w:ascii="Times New Roman" w:hAnsi="Times New Roman"/>
                <w:sz w:val="20"/>
                <w:szCs w:val="20"/>
              </w:rPr>
              <w:t>, których nie można przypisać do właściwego oddziału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8BD1" w14:textId="77777777" w:rsidR="000D3914" w:rsidRPr="002048FF" w:rsidRDefault="000D3914" w:rsidP="00EF636B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 w Jaśle</w:t>
            </w:r>
          </w:p>
        </w:tc>
      </w:tr>
      <w:tr w:rsidR="002048FF" w:rsidRPr="002048FF" w14:paraId="5045EA43" w14:textId="77777777" w:rsidTr="00DD3CD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28DA" w14:textId="5AFD0F08" w:rsidR="000D3914" w:rsidRPr="002048FF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u</w:t>
            </w:r>
            <w:r w:rsidR="000D3914" w:rsidRPr="002048FF">
              <w:rPr>
                <w:rFonts w:ascii="Times New Roman" w:hAnsi="Times New Roman"/>
                <w:sz w:val="20"/>
                <w:szCs w:val="20"/>
              </w:rPr>
              <w:t>dzielanie wsparcia merytorycznego terenowym jednostkom organizacyjnym w zakresie realizacji procesu związanego z prowadzeniem postępowań wyjaśniających błędy w dokumentach ubezpieczeniowych przekazanych przez płatników składek przy wykorzystaniu aplikacji KSI ZUS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2E74" w14:textId="77777777" w:rsidR="000D3914" w:rsidRPr="002048FF" w:rsidRDefault="000D3914" w:rsidP="00EF636B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 w Białymstoku</w:t>
            </w:r>
          </w:p>
        </w:tc>
      </w:tr>
      <w:tr w:rsidR="002048FF" w:rsidRPr="002048FF" w14:paraId="6EC3C89D" w14:textId="77777777" w:rsidTr="00DD3CD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E92E" w14:textId="7AC41493" w:rsidR="000D3914" w:rsidRPr="002048FF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2048FF">
              <w:rPr>
                <w:rFonts w:ascii="Times New Roman" w:hAnsi="Times New Roman"/>
                <w:sz w:val="20"/>
                <w:szCs w:val="20"/>
              </w:rPr>
              <w:t>ealizacja zadań związanych ze sporządzaniem dokumentów ubezpieczeniowych oraz prowadzeniem postępowań wyjaśniających dotyczących oświadczeń o zamiarze podlegania ubezpieczeniom w związku ze sprawowaniem osobistej opieki nad dzieckiem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3F36" w14:textId="6917F0E9" w:rsidR="000D3914" w:rsidRPr="002048FF" w:rsidRDefault="000D3914" w:rsidP="00B71A20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Oddziały w</w:t>
            </w:r>
            <w:r w:rsidR="00B71A20" w:rsidRPr="002048FF">
              <w:rPr>
                <w:rFonts w:ascii="Times New Roman" w:hAnsi="Times New Roman"/>
                <w:sz w:val="20"/>
                <w:szCs w:val="20"/>
              </w:rPr>
              <w:t>: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 xml:space="preserve"> Chrzanowie</w:t>
            </w:r>
            <w:r w:rsidR="00B71A20" w:rsidRPr="002048FF">
              <w:rPr>
                <w:rFonts w:ascii="Times New Roman" w:hAnsi="Times New Roman"/>
                <w:sz w:val="20"/>
                <w:szCs w:val="20"/>
              </w:rPr>
              <w:t>,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 xml:space="preserve"> Szczecinie </w:t>
            </w:r>
          </w:p>
        </w:tc>
      </w:tr>
      <w:tr w:rsidR="002048FF" w:rsidRPr="002048FF" w14:paraId="0D5149DA" w14:textId="77777777" w:rsidTr="00DD3CD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329B" w14:textId="3946B198" w:rsidR="000D3914" w:rsidRPr="002048FF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2048FF">
              <w:rPr>
                <w:rFonts w:ascii="Times New Roman" w:hAnsi="Times New Roman"/>
                <w:sz w:val="20"/>
                <w:szCs w:val="20"/>
              </w:rPr>
              <w:t>ealizacja zadań z zakresu ewidencjonowania składek na subkontach, w tym związanych z obsługą podziału i wypłaty środków zewidencjonowanych na subkontach dla ubezpieczonych niebędących członkami otwartych funduszy emerytalnych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  <w:r w:rsidR="000D3914" w:rsidRPr="002048F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6304" w14:textId="77777777" w:rsidR="000D3914" w:rsidRPr="002048FF" w:rsidRDefault="000D3914" w:rsidP="00EF636B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 w Szczecinie</w:t>
            </w:r>
          </w:p>
        </w:tc>
      </w:tr>
      <w:tr w:rsidR="002048FF" w:rsidRPr="002048FF" w14:paraId="3F8C3F45" w14:textId="77777777" w:rsidTr="00DD3CD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E8EC" w14:textId="0D8C4E91" w:rsidR="000D3914" w:rsidRPr="002048FF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2048FF">
              <w:rPr>
                <w:rFonts w:ascii="Times New Roman" w:hAnsi="Times New Roman"/>
                <w:sz w:val="20"/>
                <w:szCs w:val="20"/>
              </w:rPr>
              <w:t>ealizacja zadań związanych z obsługą oświadczeń, o których mowa w art. 39 ust. 1b ustawy</w:t>
            </w:r>
            <w:r w:rsidR="00343194" w:rsidRPr="002048FF">
              <w:rPr>
                <w:rFonts w:ascii="Times New Roman" w:hAnsi="Times New Roman"/>
                <w:sz w:val="20"/>
                <w:szCs w:val="20"/>
              </w:rPr>
              <w:t xml:space="preserve"> o systemie ubezpieczeń społecznych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461B" w14:textId="77777777" w:rsidR="000D3914" w:rsidRPr="002048FF" w:rsidRDefault="000D3914" w:rsidP="00EF636B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2C725321" w14:textId="77777777" w:rsidTr="00DD3CD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1329" w14:textId="03EA9F0F" w:rsidR="000D3914" w:rsidRPr="002048FF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2048FF">
              <w:rPr>
                <w:rFonts w:ascii="Times New Roman" w:hAnsi="Times New Roman"/>
                <w:sz w:val="20"/>
                <w:szCs w:val="20"/>
              </w:rPr>
              <w:t>ealizacja zadań związanych z obsługą podziału i wypłaty jednorazowego świadczenia pieniężnego tzw. wypłaty gwarantowanej</w:t>
            </w:r>
            <w:r w:rsidR="006A1D70"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BE3F" w14:textId="77777777" w:rsidR="000D3914" w:rsidRPr="002048FF" w:rsidRDefault="000D3914" w:rsidP="00EF636B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6CC32227" w14:textId="77777777" w:rsidTr="00DD3CD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D41C" w14:textId="14FB8190" w:rsidR="000D3914" w:rsidRPr="002048FF" w:rsidRDefault="006A1D70" w:rsidP="00052F61">
            <w:pPr>
              <w:numPr>
                <w:ilvl w:val="0"/>
                <w:numId w:val="28"/>
              </w:numPr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</w:t>
            </w:r>
            <w:r w:rsidR="000D3914" w:rsidRPr="002048FF">
              <w:rPr>
                <w:rFonts w:ascii="Times New Roman" w:hAnsi="Times New Roman"/>
                <w:sz w:val="20"/>
                <w:szCs w:val="20"/>
              </w:rPr>
              <w:t>bsługa</w:t>
            </w:r>
            <w:r w:rsidR="000D3914" w:rsidRPr="002048F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wniosków właściwych instytucji zagranicznych w zakresie ważności zaświadczeń A1 oraz rozbieżności co do ustawodawstwa właściwego, składanych w ramach I etapu dialogu w trybie Decyzji Nr A1</w:t>
            </w:r>
            <w:r w:rsidRPr="002048F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34F5B6" w14:textId="77777777" w:rsidR="000D3914" w:rsidRPr="002048FF" w:rsidRDefault="000D3914" w:rsidP="00EF636B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Oddział w Siedlcach</w:t>
            </w:r>
          </w:p>
        </w:tc>
      </w:tr>
      <w:tr w:rsidR="002048FF" w:rsidRPr="002048FF" w14:paraId="42760B5F" w14:textId="77777777" w:rsidTr="00DD3CD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269C" w14:textId="0B3C1527" w:rsidR="000D3914" w:rsidRPr="002048FF" w:rsidRDefault="006A1D70" w:rsidP="00411C34">
            <w:pPr>
              <w:numPr>
                <w:ilvl w:val="0"/>
                <w:numId w:val="28"/>
              </w:numPr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</w:t>
            </w:r>
            <w:r w:rsidR="000D3914" w:rsidRPr="002048FF">
              <w:rPr>
                <w:rFonts w:ascii="Times New Roman" w:hAnsi="Times New Roman"/>
                <w:sz w:val="20"/>
                <w:szCs w:val="20"/>
              </w:rPr>
              <w:t>bsługa</w:t>
            </w:r>
            <w:r w:rsidR="000D3914" w:rsidRPr="002048F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wniosków, o których mowa w pkt </w:t>
            </w:r>
            <w:r w:rsidR="00343194" w:rsidRPr="002048F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  <w:r w:rsidR="00411C34" w:rsidRPr="002048F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  <w:r w:rsidR="000D3914" w:rsidRPr="002048F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 w których nie została powołana Decyzja Nr A1.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ECA4" w14:textId="77777777" w:rsidR="000D3914" w:rsidRPr="002048FF" w:rsidRDefault="000D3914" w:rsidP="00EF636B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27426F7" w14:textId="77777777" w:rsidR="00547DAB" w:rsidRPr="002048FF" w:rsidRDefault="00547DAB" w:rsidP="00DD3CD2">
      <w:pPr>
        <w:keepNext/>
        <w:keepLines/>
        <w:spacing w:after="200"/>
        <w:outlineLvl w:val="0"/>
        <w:rPr>
          <w:rFonts w:ascii="Times New Roman" w:eastAsiaTheme="majorEastAsia" w:hAnsi="Times New Roman"/>
          <w:b/>
          <w:bCs/>
          <w:lang w:eastAsia="en-US"/>
        </w:rPr>
      </w:pPr>
      <w:bookmarkStart w:id="86" w:name="_Toc183424685"/>
    </w:p>
    <w:p w14:paraId="6D07C1BF" w14:textId="77777777" w:rsidR="00547DAB" w:rsidRPr="002048FF" w:rsidRDefault="00547DAB" w:rsidP="00DD3CD2">
      <w:pPr>
        <w:keepNext/>
        <w:keepLines/>
        <w:spacing w:after="200"/>
        <w:outlineLvl w:val="0"/>
        <w:rPr>
          <w:rFonts w:ascii="Times New Roman" w:eastAsiaTheme="majorEastAsia" w:hAnsi="Times New Roman"/>
          <w:b/>
          <w:bCs/>
          <w:lang w:eastAsia="en-US"/>
        </w:rPr>
      </w:pPr>
    </w:p>
    <w:p w14:paraId="5A6898C6" w14:textId="58D0F9B9" w:rsidR="00DD3CD2" w:rsidRPr="002048FF" w:rsidRDefault="00DD3CD2" w:rsidP="00DD3CD2">
      <w:pPr>
        <w:keepNext/>
        <w:keepLines/>
        <w:outlineLvl w:val="0"/>
        <w:rPr>
          <w:rFonts w:ascii="Times New Roman" w:eastAsiaTheme="majorEastAsia" w:hAnsi="Times New Roman"/>
          <w:b/>
          <w:bCs/>
          <w:lang w:eastAsia="en-US"/>
        </w:rPr>
      </w:pPr>
      <w:bookmarkStart w:id="87" w:name="_Toc203122166"/>
      <w:r w:rsidRPr="002048FF">
        <w:rPr>
          <w:rFonts w:ascii="Times New Roman" w:eastAsiaTheme="majorEastAsia" w:hAnsi="Times New Roman"/>
          <w:b/>
          <w:bCs/>
          <w:lang w:eastAsia="en-US"/>
        </w:rPr>
        <w:t>38a. Windykacji Nienależnie Pobranych Świadczeń</w:t>
      </w:r>
      <w:bookmarkEnd w:id="86"/>
      <w:r w:rsidRPr="002048FF">
        <w:rPr>
          <w:rFonts w:ascii="Times New Roman" w:eastAsiaTheme="majorEastAsia" w:hAnsi="Times New Roman"/>
          <w:b/>
          <w:bCs/>
          <w:lang w:eastAsia="en-US"/>
        </w:rPr>
        <w:t xml:space="preserve"> – WIN</w:t>
      </w:r>
      <w:bookmarkEnd w:id="87"/>
    </w:p>
    <w:tbl>
      <w:tblPr>
        <w:tblStyle w:val="Tabela-Siatka1"/>
        <w:tblW w:w="9611" w:type="dxa"/>
        <w:tblInd w:w="-5" w:type="dxa"/>
        <w:tblLook w:val="04A0" w:firstRow="1" w:lastRow="0" w:firstColumn="1" w:lastColumn="0" w:noHBand="0" w:noVBand="1"/>
      </w:tblPr>
      <w:tblGrid>
        <w:gridCol w:w="7626"/>
        <w:gridCol w:w="1985"/>
      </w:tblGrid>
      <w:tr w:rsidR="002048FF" w:rsidRPr="002048FF" w14:paraId="1A07B858" w14:textId="77777777" w:rsidTr="00DD3CD2">
        <w:trPr>
          <w:trHeight w:val="272"/>
        </w:trPr>
        <w:tc>
          <w:tcPr>
            <w:tcW w:w="7626" w:type="dxa"/>
            <w:vAlign w:val="center"/>
          </w:tcPr>
          <w:p w14:paraId="148E89BB" w14:textId="77777777" w:rsidR="00DD3CD2" w:rsidRPr="002048FF" w:rsidRDefault="00DD3CD2" w:rsidP="00DD3CD2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vAlign w:val="center"/>
          </w:tcPr>
          <w:p w14:paraId="3B467BCA" w14:textId="77777777" w:rsidR="00DD3CD2" w:rsidRPr="002048FF" w:rsidRDefault="00DD3CD2" w:rsidP="00DD3CD2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2048FF" w:rsidRPr="002048FF" w14:paraId="53604F81" w14:textId="77777777" w:rsidTr="00DD3CD2">
        <w:trPr>
          <w:trHeight w:val="275"/>
        </w:trPr>
        <w:tc>
          <w:tcPr>
            <w:tcW w:w="7626" w:type="dxa"/>
            <w:vAlign w:val="center"/>
          </w:tcPr>
          <w:p w14:paraId="3537D825" w14:textId="77777777" w:rsidR="00DD3CD2" w:rsidRPr="002048FF" w:rsidRDefault="00DD3CD2" w:rsidP="00411C34">
            <w:pPr>
              <w:numPr>
                <w:ilvl w:val="0"/>
                <w:numId w:val="42"/>
              </w:numPr>
              <w:spacing w:line="276" w:lineRule="auto"/>
              <w:contextualSpacing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 w:cs="Calibri"/>
                <w:sz w:val="20"/>
                <w:szCs w:val="20"/>
              </w:rPr>
              <w:t xml:space="preserve">dochodzenie należności z tytułu nienależnie pobranych świadczeń z ubezpieczenia społecznego oraz innych świadczeń wypłacanych przez Zakład oraz </w:t>
            </w:r>
            <w:r w:rsidRPr="002048FF">
              <w:rPr>
                <w:rFonts w:ascii="Times New Roman" w:hAnsi="Times New Roman" w:cstheme="minorHAnsi"/>
                <w:sz w:val="20"/>
                <w:szCs w:val="20"/>
              </w:rPr>
              <w:t xml:space="preserve">nienależnie </w:t>
            </w:r>
            <w:r w:rsidRPr="002048FF">
              <w:rPr>
                <w:rFonts w:ascii="Times New Roman" w:hAnsi="Times New Roman" w:cstheme="minorHAnsi"/>
                <w:sz w:val="20"/>
                <w:szCs w:val="20"/>
              </w:rPr>
              <w:lastRenderedPageBreak/>
              <w:t>pobranych nadpłat składki na ubezpieczenie zdrowotne</w:t>
            </w:r>
            <w:r w:rsidRPr="002048FF">
              <w:rPr>
                <w:rFonts w:ascii="Times New Roman" w:hAnsi="Times New Roman" w:cs="Calibri"/>
                <w:sz w:val="20"/>
                <w:szCs w:val="20"/>
              </w:rPr>
              <w:t>, w tym w ramach egzekucji administracyjnej i sądowej oraz w ramach postępowań upadłościowych</w:t>
            </w:r>
            <w:r w:rsidRPr="002048F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;</w:t>
            </w:r>
          </w:p>
        </w:tc>
        <w:tc>
          <w:tcPr>
            <w:tcW w:w="1985" w:type="dxa"/>
            <w:vMerge w:val="restart"/>
            <w:vAlign w:val="center"/>
          </w:tcPr>
          <w:p w14:paraId="3A6BC48E" w14:textId="77777777" w:rsidR="00DD3CD2" w:rsidRPr="002048FF" w:rsidRDefault="00DD3CD2" w:rsidP="00DD3CD2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lastRenderedPageBreak/>
              <w:t>Oddział w Legnicy</w:t>
            </w:r>
          </w:p>
        </w:tc>
      </w:tr>
      <w:tr w:rsidR="002048FF" w:rsidRPr="002048FF" w14:paraId="3A164EB6" w14:textId="77777777" w:rsidTr="00DD3CD2">
        <w:tc>
          <w:tcPr>
            <w:tcW w:w="7626" w:type="dxa"/>
            <w:vAlign w:val="center"/>
          </w:tcPr>
          <w:p w14:paraId="30D6F27D" w14:textId="77777777" w:rsidR="00DD3CD2" w:rsidRPr="002048FF" w:rsidRDefault="00DD3CD2" w:rsidP="00411C34">
            <w:pPr>
              <w:numPr>
                <w:ilvl w:val="0"/>
                <w:numId w:val="42"/>
              </w:numPr>
              <w:spacing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zabezpieczanie należności z tytułu nienależnie pobranych świadczeń na majątku dłużnika;</w:t>
            </w:r>
          </w:p>
        </w:tc>
        <w:tc>
          <w:tcPr>
            <w:tcW w:w="1985" w:type="dxa"/>
            <w:vMerge/>
            <w:vAlign w:val="center"/>
          </w:tcPr>
          <w:p w14:paraId="41216B18" w14:textId="77777777" w:rsidR="00DD3CD2" w:rsidRPr="002048FF" w:rsidRDefault="00DD3CD2" w:rsidP="00DD3CD2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57DDA3B0" w14:textId="77777777" w:rsidTr="00DD3CD2">
        <w:tc>
          <w:tcPr>
            <w:tcW w:w="7626" w:type="dxa"/>
          </w:tcPr>
          <w:p w14:paraId="04D6718A" w14:textId="77777777" w:rsidR="00DD3CD2" w:rsidRPr="002048FF" w:rsidRDefault="00DD3CD2" w:rsidP="00411C34">
            <w:pPr>
              <w:numPr>
                <w:ilvl w:val="0"/>
                <w:numId w:val="42"/>
              </w:numPr>
              <w:spacing w:line="276" w:lineRule="auto"/>
              <w:contextualSpacing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 w:cs="Calibri"/>
                <w:sz w:val="20"/>
                <w:szCs w:val="20"/>
              </w:rPr>
              <w:t xml:space="preserve">ewidencjonowanie zadłużenia z tytułu nienależnie pobranych świadczeń z ubezpieczenia społecznego oraz innych świadczeń wypłacanych przez Zakład oraz 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nienależnie pobranych nadpłat składki na ubezpieczenie zdrowotne;</w:t>
            </w:r>
          </w:p>
        </w:tc>
        <w:tc>
          <w:tcPr>
            <w:tcW w:w="1985" w:type="dxa"/>
            <w:vMerge/>
            <w:vAlign w:val="center"/>
          </w:tcPr>
          <w:p w14:paraId="31CE714F" w14:textId="77777777" w:rsidR="00DD3CD2" w:rsidRPr="002048FF" w:rsidRDefault="00DD3CD2" w:rsidP="00DD3CD2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087BA958" w14:textId="77777777" w:rsidTr="00DD3CD2">
        <w:tc>
          <w:tcPr>
            <w:tcW w:w="7626" w:type="dxa"/>
          </w:tcPr>
          <w:p w14:paraId="6CDD756B" w14:textId="77777777" w:rsidR="00DD3CD2" w:rsidRPr="002048FF" w:rsidRDefault="00DD3CD2" w:rsidP="00411C34">
            <w:pPr>
              <w:numPr>
                <w:ilvl w:val="0"/>
                <w:numId w:val="42"/>
              </w:numPr>
              <w:spacing w:line="276" w:lineRule="auto"/>
              <w:contextualSpacing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 w:cs="Calibri"/>
                <w:sz w:val="20"/>
                <w:szCs w:val="20"/>
              </w:rPr>
              <w:t xml:space="preserve">rozliczanie wpłat dobrowolnych i odzyskanych przymusowo na kontach dłużników zobowiązanych do zwrotu nienależnie pobranych świadczeń i 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nienależnie pobranych nadpłat składki na ubezpieczenie zdrowotne;</w:t>
            </w:r>
          </w:p>
        </w:tc>
        <w:tc>
          <w:tcPr>
            <w:tcW w:w="1985" w:type="dxa"/>
            <w:vMerge/>
            <w:vAlign w:val="center"/>
          </w:tcPr>
          <w:p w14:paraId="06EE8BF3" w14:textId="77777777" w:rsidR="00DD3CD2" w:rsidRPr="002048FF" w:rsidRDefault="00DD3CD2" w:rsidP="00DD3CD2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7C35B56E" w14:textId="77777777" w:rsidTr="00DD3CD2">
        <w:trPr>
          <w:trHeight w:val="426"/>
        </w:trPr>
        <w:tc>
          <w:tcPr>
            <w:tcW w:w="7626" w:type="dxa"/>
          </w:tcPr>
          <w:p w14:paraId="0B1C5410" w14:textId="77777777" w:rsidR="00DD3CD2" w:rsidRPr="002048FF" w:rsidRDefault="00DD3CD2" w:rsidP="00411C34">
            <w:pPr>
              <w:numPr>
                <w:ilvl w:val="0"/>
                <w:numId w:val="42"/>
              </w:numPr>
              <w:spacing w:line="276" w:lineRule="auto"/>
              <w:contextualSpacing/>
              <w:textAlignment w:val="baseline"/>
              <w:rPr>
                <w:rFonts w:ascii="Times New Roman" w:hAnsi="Times New Roman" w:cs="Calibri"/>
                <w:sz w:val="20"/>
                <w:szCs w:val="20"/>
              </w:rPr>
            </w:pPr>
            <w:r w:rsidRPr="002048FF">
              <w:rPr>
                <w:rFonts w:ascii="Times New Roman" w:hAnsi="Times New Roman" w:cs="Calibri"/>
                <w:sz w:val="20"/>
                <w:szCs w:val="20"/>
              </w:rPr>
              <w:t>przygotowywanie i wysyłanie pism ostrzegawczych oraz upomnień przedegzekucyjnych;</w:t>
            </w:r>
          </w:p>
        </w:tc>
        <w:tc>
          <w:tcPr>
            <w:tcW w:w="1985" w:type="dxa"/>
            <w:vMerge/>
            <w:vAlign w:val="center"/>
          </w:tcPr>
          <w:p w14:paraId="58D19B0A" w14:textId="77777777" w:rsidR="00DD3CD2" w:rsidRPr="002048FF" w:rsidRDefault="00DD3CD2" w:rsidP="00DD3CD2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712820E9" w14:textId="77777777" w:rsidTr="00DD3CD2">
        <w:tc>
          <w:tcPr>
            <w:tcW w:w="7626" w:type="dxa"/>
          </w:tcPr>
          <w:p w14:paraId="337E4542" w14:textId="77777777" w:rsidR="00DD3CD2" w:rsidRPr="002048FF" w:rsidRDefault="00DD3CD2" w:rsidP="00411C34">
            <w:pPr>
              <w:numPr>
                <w:ilvl w:val="0"/>
                <w:numId w:val="42"/>
              </w:numPr>
              <w:spacing w:line="276" w:lineRule="auto"/>
              <w:contextualSpacing/>
              <w:textAlignment w:val="baseline"/>
              <w:rPr>
                <w:rFonts w:ascii="Times New Roman" w:hAnsi="Times New Roman" w:cs="Calibri"/>
                <w:sz w:val="20"/>
                <w:szCs w:val="20"/>
              </w:rPr>
            </w:pPr>
            <w:r w:rsidRPr="002048FF">
              <w:rPr>
                <w:rFonts w:ascii="Times New Roman" w:hAnsi="Times New Roman" w:cs="Calibri"/>
                <w:sz w:val="20"/>
                <w:szCs w:val="20"/>
              </w:rPr>
              <w:t>uzgadnianie obrotów i sald z RAF;</w:t>
            </w:r>
          </w:p>
        </w:tc>
        <w:tc>
          <w:tcPr>
            <w:tcW w:w="1985" w:type="dxa"/>
            <w:vMerge/>
            <w:vAlign w:val="center"/>
          </w:tcPr>
          <w:p w14:paraId="0E33B80A" w14:textId="77777777" w:rsidR="00DD3CD2" w:rsidRPr="002048FF" w:rsidRDefault="00DD3CD2" w:rsidP="00DD3CD2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0C795E07" w14:textId="77777777" w:rsidTr="00DD3CD2">
        <w:tc>
          <w:tcPr>
            <w:tcW w:w="7626" w:type="dxa"/>
          </w:tcPr>
          <w:p w14:paraId="2B837D36" w14:textId="77777777" w:rsidR="00DD3CD2" w:rsidRPr="002048FF" w:rsidRDefault="00DD3CD2" w:rsidP="00411C34">
            <w:pPr>
              <w:numPr>
                <w:ilvl w:val="0"/>
                <w:numId w:val="42"/>
              </w:numPr>
              <w:spacing w:line="276" w:lineRule="auto"/>
              <w:contextualSpacing/>
              <w:textAlignment w:val="baseline"/>
              <w:rPr>
                <w:rFonts w:ascii="Times New Roman" w:hAnsi="Times New Roman" w:cs="Calibri"/>
                <w:sz w:val="20"/>
                <w:szCs w:val="20"/>
              </w:rPr>
            </w:pPr>
            <w:r w:rsidRPr="002048FF">
              <w:rPr>
                <w:rFonts w:ascii="Times New Roman" w:hAnsi="Times New Roman" w:cs="Calibri"/>
                <w:sz w:val="20"/>
                <w:szCs w:val="20"/>
              </w:rPr>
              <w:t>potwierdzanie spłaty należności komórkom w obszarze świadczeń.</w:t>
            </w:r>
          </w:p>
        </w:tc>
        <w:tc>
          <w:tcPr>
            <w:tcW w:w="1985" w:type="dxa"/>
            <w:vMerge/>
            <w:vAlign w:val="center"/>
          </w:tcPr>
          <w:p w14:paraId="6E67501D" w14:textId="77777777" w:rsidR="00DD3CD2" w:rsidRPr="002048FF" w:rsidRDefault="00DD3CD2" w:rsidP="00DD3CD2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2080E76" w14:textId="77777777" w:rsidR="00DD3CD2" w:rsidRPr="002048FF" w:rsidRDefault="00DD3CD2" w:rsidP="00CD07D7">
      <w:pPr>
        <w:rPr>
          <w:rFonts w:ascii="Times New Roman" w:hAnsi="Times New Roman"/>
          <w:lang w:eastAsia="en-US"/>
        </w:rPr>
      </w:pPr>
    </w:p>
    <w:tbl>
      <w:tblPr>
        <w:tblW w:w="9640" w:type="dxa"/>
        <w:tblInd w:w="-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985"/>
      </w:tblGrid>
      <w:tr w:rsidR="002048FF" w:rsidRPr="002048FF" w14:paraId="6680A408" w14:textId="77777777" w:rsidTr="00C172C9">
        <w:tc>
          <w:tcPr>
            <w:tcW w:w="9640" w:type="dxa"/>
            <w:gridSpan w:val="2"/>
          </w:tcPr>
          <w:p w14:paraId="48AB163B" w14:textId="77777777" w:rsidR="00411C34" w:rsidRPr="002048FF" w:rsidRDefault="00411C34" w:rsidP="00C172C9">
            <w:pPr>
              <w:pStyle w:val="Nagwek1"/>
              <w:numPr>
                <w:ilvl w:val="0"/>
                <w:numId w:val="0"/>
              </w:numPr>
              <w:spacing w:before="0"/>
              <w:rPr>
                <w:rFonts w:eastAsiaTheme="majorEastAsia"/>
                <w:b/>
                <w:bCs/>
                <w:i w:val="0"/>
                <w:iCs w:val="0"/>
                <w:color w:val="auto"/>
                <w:lang w:eastAsia="en-US"/>
              </w:rPr>
            </w:pPr>
            <w:bookmarkStart w:id="88" w:name="_Toc203122167"/>
            <w:r w:rsidRPr="002048FF">
              <w:rPr>
                <w:rFonts w:eastAsiaTheme="majorEastAsia"/>
                <w:b/>
                <w:bCs/>
                <w:i w:val="0"/>
                <w:iCs w:val="0"/>
                <w:color w:val="auto"/>
                <w:lang w:eastAsia="en-US"/>
              </w:rPr>
              <w:t>38b. Wsparcia Innowacji i Transformacji Procesów Dochodowych – WIT</w:t>
            </w:r>
            <w:bookmarkEnd w:id="88"/>
          </w:p>
        </w:tc>
      </w:tr>
      <w:tr w:rsidR="002048FF" w:rsidRPr="002048FF" w14:paraId="2F9A59A1" w14:textId="77777777" w:rsidTr="00C172C9">
        <w:tblPrEx>
          <w:tblCellMar>
            <w:left w:w="62" w:type="dxa"/>
            <w:right w:w="62" w:type="dxa"/>
          </w:tblCellMar>
        </w:tblPrEx>
        <w:trPr>
          <w:cantSplit/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21B57F" w14:textId="77777777" w:rsidR="00411C34" w:rsidRPr="002048FF" w:rsidRDefault="00411C34" w:rsidP="00C172C9">
            <w:pPr>
              <w:keepNext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Zadanie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CD3C" w14:textId="77777777" w:rsidR="00411C34" w:rsidRPr="002048FF" w:rsidRDefault="00411C34" w:rsidP="00163FFA">
            <w:pPr>
              <w:keepNext/>
              <w:ind w:right="-45"/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Zadania realizują</w:t>
            </w:r>
          </w:p>
        </w:tc>
      </w:tr>
      <w:tr w:rsidR="002048FF" w:rsidRPr="002048FF" w14:paraId="794EBF1D" w14:textId="77777777" w:rsidTr="00C172C9">
        <w:tblPrEx>
          <w:tblCellMar>
            <w:left w:w="62" w:type="dxa"/>
            <w:right w:w="62" w:type="dxa"/>
          </w:tblCellMar>
        </w:tblPrEx>
        <w:trPr>
          <w:cantSplit/>
          <w:trHeight w:val="50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3F5E" w14:textId="77777777" w:rsidR="00411C34" w:rsidRPr="002048FF" w:rsidRDefault="00411C34" w:rsidP="00411C34">
            <w:pPr>
              <w:pStyle w:val="Default"/>
              <w:numPr>
                <w:ilvl w:val="0"/>
                <w:numId w:val="65"/>
              </w:numPr>
              <w:adjustRightInd/>
              <w:jc w:val="both"/>
              <w:rPr>
                <w:bCs/>
                <w:color w:val="auto"/>
              </w:rPr>
            </w:pPr>
            <w:r w:rsidRPr="002048FF">
              <w:rPr>
                <w:bCs/>
                <w:color w:val="auto"/>
                <w:sz w:val="20"/>
                <w:szCs w:val="20"/>
              </w:rPr>
              <w:t xml:space="preserve">analiza i identyfikacja procesów dochodowych lub ich fragmentów do robotyzacji </w:t>
            </w:r>
            <w:r w:rsidRPr="002048FF">
              <w:rPr>
                <w:bCs/>
                <w:color w:val="auto"/>
                <w:sz w:val="20"/>
                <w:szCs w:val="20"/>
              </w:rPr>
              <w:br/>
              <w:t>i automatyzacji albo ich optymalizacji;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D6BC" w14:textId="77777777" w:rsidR="00411C34" w:rsidRPr="002048FF" w:rsidRDefault="00411C34" w:rsidP="00C172C9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 w Rybniku</w:t>
            </w:r>
          </w:p>
        </w:tc>
      </w:tr>
      <w:tr w:rsidR="002048FF" w:rsidRPr="002048FF" w14:paraId="2DD54A92" w14:textId="77777777" w:rsidTr="00C172C9">
        <w:tblPrEx>
          <w:tblCellMar>
            <w:left w:w="62" w:type="dxa"/>
            <w:right w:w="62" w:type="dxa"/>
          </w:tblCellMar>
        </w:tblPrEx>
        <w:trPr>
          <w:cantSplit/>
          <w:trHeight w:val="55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AD0D" w14:textId="08CC7E20" w:rsidR="00411C34" w:rsidRPr="002048FF" w:rsidRDefault="00411C34" w:rsidP="00411C34">
            <w:pPr>
              <w:pStyle w:val="Default"/>
              <w:numPr>
                <w:ilvl w:val="0"/>
                <w:numId w:val="65"/>
              </w:numPr>
              <w:adjustRightInd/>
              <w:jc w:val="both"/>
              <w:rPr>
                <w:bCs/>
                <w:color w:val="auto"/>
              </w:rPr>
            </w:pPr>
            <w:r w:rsidRPr="002048FF">
              <w:rPr>
                <w:bCs/>
                <w:color w:val="auto"/>
                <w:sz w:val="20"/>
                <w:szCs w:val="20"/>
              </w:rPr>
              <w:t>współpraca z Pionem Operacji i Eksploatacji Systemów przy projektowaniu, tworzeniu, wdrażaniu i rozwoju narzędzi</w:t>
            </w:r>
            <w:r w:rsidR="00D16087" w:rsidRPr="002048FF">
              <w:rPr>
                <w:bCs/>
                <w:color w:val="auto"/>
                <w:sz w:val="20"/>
                <w:szCs w:val="20"/>
              </w:rPr>
              <w:t xml:space="preserve"> do robotyzacji i automatyzacji</w:t>
            </w:r>
            <w:r w:rsidRPr="002048FF">
              <w:rPr>
                <w:bCs/>
                <w:color w:val="auto"/>
                <w:sz w:val="20"/>
                <w:szCs w:val="20"/>
              </w:rPr>
              <w:t>, w szczególności z DRW, a także z innymi komórkami organizacyjnymi Zakładu;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ACC1" w14:textId="77777777" w:rsidR="00411C34" w:rsidRPr="002048FF" w:rsidRDefault="00411C34" w:rsidP="00C17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1E422CB0" w14:textId="77777777" w:rsidTr="00C172C9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9070" w14:textId="77777777" w:rsidR="00411C34" w:rsidRPr="002048FF" w:rsidRDefault="00411C34" w:rsidP="00411C34">
            <w:pPr>
              <w:pStyle w:val="Default"/>
              <w:numPr>
                <w:ilvl w:val="0"/>
                <w:numId w:val="65"/>
              </w:numPr>
              <w:adjustRightInd/>
              <w:jc w:val="both"/>
              <w:rPr>
                <w:bCs/>
                <w:color w:val="auto"/>
              </w:rPr>
            </w:pPr>
            <w:r w:rsidRPr="002048FF">
              <w:rPr>
                <w:bCs/>
                <w:color w:val="auto"/>
                <w:sz w:val="20"/>
                <w:szCs w:val="20"/>
              </w:rPr>
              <w:t>prowadzenie szkoleń i udzielanie wsparcia pracownikom przy wdrażaniu i użytkowaniu nowych rozwiązań w obszarze dochodów;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0AE1" w14:textId="77777777" w:rsidR="00411C34" w:rsidRPr="002048FF" w:rsidRDefault="00411C34" w:rsidP="00C17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69530AE9" w14:textId="77777777" w:rsidTr="00C172C9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1255" w14:textId="77777777" w:rsidR="00411C34" w:rsidRPr="002048FF" w:rsidRDefault="00411C34" w:rsidP="00411C34">
            <w:pPr>
              <w:pStyle w:val="Default"/>
              <w:numPr>
                <w:ilvl w:val="0"/>
                <w:numId w:val="65"/>
              </w:numPr>
              <w:adjustRightInd/>
              <w:jc w:val="both"/>
              <w:rPr>
                <w:bCs/>
                <w:color w:val="auto"/>
              </w:rPr>
            </w:pPr>
            <w:r w:rsidRPr="002048FF">
              <w:rPr>
                <w:bCs/>
                <w:color w:val="auto"/>
                <w:sz w:val="20"/>
                <w:szCs w:val="20"/>
              </w:rPr>
              <w:t>obsługa wybranych kont płatników składek w zakresie rozliczeń kont oraz realizacji dochodów;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4223" w14:textId="77777777" w:rsidR="00411C34" w:rsidRPr="002048FF" w:rsidRDefault="00411C34" w:rsidP="00C17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6DED93B0" w14:textId="77777777" w:rsidTr="00C172C9">
        <w:tblPrEx>
          <w:tblCellMar>
            <w:left w:w="62" w:type="dxa"/>
            <w:right w:w="62" w:type="dxa"/>
          </w:tblCellMar>
        </w:tblPrEx>
        <w:trPr>
          <w:cantSplit/>
          <w:trHeight w:val="68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7073" w14:textId="655D1579" w:rsidR="00411C34" w:rsidRPr="002048FF" w:rsidRDefault="00411C34" w:rsidP="00411C34">
            <w:pPr>
              <w:pStyle w:val="Default"/>
              <w:numPr>
                <w:ilvl w:val="0"/>
                <w:numId w:val="65"/>
              </w:numPr>
              <w:adjustRightInd/>
              <w:jc w:val="both"/>
              <w:rPr>
                <w:bCs/>
                <w:color w:val="auto"/>
              </w:rPr>
            </w:pPr>
            <w:r w:rsidRPr="002048FF">
              <w:rPr>
                <w:bCs/>
                <w:color w:val="auto"/>
                <w:sz w:val="20"/>
                <w:szCs w:val="20"/>
              </w:rPr>
              <w:t>udzielanie wsparcia merytorycznego terenowym jednostkom organizacyjnym w zakresie realizacji procesów związanych z dochodzeniem należności oraz rozliczaniem kont płatników składek przy wykorzystaniu aplikacji KSI ZUS oraz oprogramowania autorskiego</w:t>
            </w:r>
            <w:r w:rsidR="00EF1929" w:rsidRPr="002048FF">
              <w:rPr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C386" w14:textId="77777777" w:rsidR="00411C34" w:rsidRPr="002048FF" w:rsidRDefault="00411C34" w:rsidP="00C17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15A4E91" w14:textId="77777777" w:rsidR="00411C34" w:rsidRPr="002048FF" w:rsidRDefault="00411C34" w:rsidP="00CD07D7">
      <w:pPr>
        <w:rPr>
          <w:rFonts w:ascii="Times New Roman" w:hAnsi="Times New Roman"/>
          <w:lang w:eastAsia="en-US"/>
        </w:rPr>
      </w:pPr>
    </w:p>
    <w:p w14:paraId="4D7B05E8" w14:textId="77777777" w:rsidR="00CD07D7" w:rsidRPr="002048FF" w:rsidRDefault="00CD07D7" w:rsidP="00CD07D7">
      <w:pPr>
        <w:pStyle w:val="Nagwek1"/>
        <w:numPr>
          <w:ilvl w:val="0"/>
          <w:numId w:val="2"/>
        </w:numPr>
        <w:spacing w:before="0"/>
        <w:rPr>
          <w:b/>
          <w:bCs/>
          <w:i w:val="0"/>
          <w:iCs w:val="0"/>
          <w:color w:val="auto"/>
          <w:szCs w:val="20"/>
        </w:rPr>
      </w:pPr>
      <w:bookmarkStart w:id="89" w:name="_Toc203122168"/>
      <w:r w:rsidRPr="002048FF">
        <w:rPr>
          <w:b/>
          <w:bCs/>
          <w:i w:val="0"/>
          <w:iCs w:val="0"/>
          <w:color w:val="auto"/>
          <w:szCs w:val="20"/>
        </w:rPr>
        <w:t>Wsparcia Zasilania Gwarantowanego – WZG</w:t>
      </w:r>
      <w:bookmarkEnd w:id="89"/>
      <w:r w:rsidRPr="002048FF">
        <w:rPr>
          <w:b/>
          <w:bCs/>
          <w:i w:val="0"/>
          <w:iCs w:val="0"/>
          <w:color w:val="auto"/>
          <w:szCs w:val="20"/>
        </w:rPr>
        <w:t xml:space="preserve"> 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7621"/>
        <w:gridCol w:w="1985"/>
      </w:tblGrid>
      <w:tr w:rsidR="002048FF" w:rsidRPr="002048FF" w14:paraId="20C91EF6" w14:textId="77777777" w:rsidTr="00FD5194">
        <w:trPr>
          <w:trHeight w:val="272"/>
        </w:trPr>
        <w:tc>
          <w:tcPr>
            <w:tcW w:w="7621" w:type="dxa"/>
            <w:vAlign w:val="center"/>
          </w:tcPr>
          <w:p w14:paraId="039E6456" w14:textId="77777777" w:rsidR="00CD07D7" w:rsidRPr="002048F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vAlign w:val="center"/>
          </w:tcPr>
          <w:p w14:paraId="6E7BDC8E" w14:textId="77777777" w:rsidR="00CD07D7" w:rsidRPr="002048F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2048FF" w:rsidRPr="002048FF" w14:paraId="2B766012" w14:textId="77777777" w:rsidTr="00FD5194">
        <w:trPr>
          <w:trHeight w:val="275"/>
        </w:trPr>
        <w:tc>
          <w:tcPr>
            <w:tcW w:w="7621" w:type="dxa"/>
          </w:tcPr>
          <w:p w14:paraId="5EB58215" w14:textId="77777777" w:rsidR="00CD07D7" w:rsidRPr="002048FF" w:rsidRDefault="00CD07D7" w:rsidP="00411C34">
            <w:pPr>
              <w:pStyle w:val="Akapitzlist"/>
              <w:numPr>
                <w:ilvl w:val="0"/>
                <w:numId w:val="42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organizowanie prawidłowego funkcjonowania systemów zasilania gwarantowanego oraz utrzymanie i modernizacja infrastruktury technicznej zasilania gwarantowanego</w:t>
            </w:r>
            <w:r w:rsidRPr="002048FF">
              <w:t xml:space="preserve"> </w:t>
            </w:r>
            <w:r w:rsidRPr="002048F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 także zakup i serwis UPS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</w:tc>
        <w:tc>
          <w:tcPr>
            <w:tcW w:w="1985" w:type="dxa"/>
            <w:vMerge w:val="restart"/>
            <w:vAlign w:val="center"/>
          </w:tcPr>
          <w:p w14:paraId="744C3ABD" w14:textId="77777777" w:rsidR="00CD07D7" w:rsidRPr="002048F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Oddział w Opolu </w:t>
            </w:r>
          </w:p>
        </w:tc>
      </w:tr>
      <w:tr w:rsidR="002048FF" w:rsidRPr="002048FF" w14:paraId="47A338FB" w14:textId="77777777" w:rsidTr="00FD5194">
        <w:tc>
          <w:tcPr>
            <w:tcW w:w="7621" w:type="dxa"/>
          </w:tcPr>
          <w:p w14:paraId="77504C4E" w14:textId="77777777" w:rsidR="00CD07D7" w:rsidRPr="002048FF" w:rsidRDefault="00CD07D7" w:rsidP="00411C34">
            <w:pPr>
              <w:pStyle w:val="Akapitzlist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048F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monitorowanie pracy urządzeń oraz systemów zasilania gwarantowanego oraz obsługa problemów w obszarze działania wydziału;</w:t>
            </w:r>
          </w:p>
        </w:tc>
        <w:tc>
          <w:tcPr>
            <w:tcW w:w="1985" w:type="dxa"/>
            <w:vMerge/>
            <w:vAlign w:val="center"/>
          </w:tcPr>
          <w:p w14:paraId="5E8C4E43" w14:textId="77777777" w:rsidR="00CD07D7" w:rsidRPr="002048F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28F64B42" w14:textId="77777777" w:rsidTr="00FD5194">
        <w:tc>
          <w:tcPr>
            <w:tcW w:w="7621" w:type="dxa"/>
          </w:tcPr>
          <w:p w14:paraId="5BCDCA73" w14:textId="77777777" w:rsidR="00CD07D7" w:rsidRPr="002048FF" w:rsidRDefault="00CD07D7" w:rsidP="00411C34">
            <w:pPr>
              <w:pStyle w:val="Akapitzlist"/>
              <w:numPr>
                <w:ilvl w:val="0"/>
                <w:numId w:val="42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zakup agregatów prądotwórczych na potrzeby sieci gwarantowanej lub zasilania dla całego budynku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vAlign w:val="center"/>
          </w:tcPr>
          <w:p w14:paraId="00DC92BF" w14:textId="77777777" w:rsidR="00CD07D7" w:rsidRPr="002048F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7C5C5069" w14:textId="77777777" w:rsidTr="00FD5194">
        <w:tc>
          <w:tcPr>
            <w:tcW w:w="7621" w:type="dxa"/>
          </w:tcPr>
          <w:p w14:paraId="0BB1DA5A" w14:textId="77777777" w:rsidR="00CD07D7" w:rsidRPr="002048FF" w:rsidRDefault="00CD07D7" w:rsidP="00411C34">
            <w:pPr>
              <w:pStyle w:val="Akapitzlist"/>
              <w:numPr>
                <w:ilvl w:val="0"/>
                <w:numId w:val="42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raportowanie w zakresie realizowanych zadań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vAlign w:val="center"/>
          </w:tcPr>
          <w:p w14:paraId="41127697" w14:textId="77777777" w:rsidR="00CD07D7" w:rsidRPr="002048F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07D7" w:rsidRPr="002048FF" w14:paraId="66B45D6E" w14:textId="77777777" w:rsidTr="00FD5194">
        <w:tc>
          <w:tcPr>
            <w:tcW w:w="7621" w:type="dxa"/>
          </w:tcPr>
          <w:p w14:paraId="7C85D4A9" w14:textId="77777777" w:rsidR="00CD07D7" w:rsidRPr="002048FF" w:rsidRDefault="00CD07D7" w:rsidP="00411C34">
            <w:pPr>
              <w:pStyle w:val="Akapitzlist"/>
              <w:numPr>
                <w:ilvl w:val="0"/>
                <w:numId w:val="42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analiza i ocena opłacalności rozwiązań w zakresie zasilania gwarantowanego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vMerge/>
            <w:vAlign w:val="center"/>
          </w:tcPr>
          <w:p w14:paraId="353C55CD" w14:textId="77777777" w:rsidR="00CD07D7" w:rsidRPr="002048F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59F1367" w14:textId="77777777" w:rsidR="000118DE" w:rsidRPr="002048FF" w:rsidRDefault="000118DE" w:rsidP="00EF636B">
      <w:pPr>
        <w:rPr>
          <w:rFonts w:ascii="Times New Roman" w:hAnsi="Times New Roman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1938"/>
      </w:tblGrid>
      <w:tr w:rsidR="002048FF" w:rsidRPr="002048FF" w14:paraId="6F7F0161" w14:textId="77777777">
        <w:tc>
          <w:tcPr>
            <w:tcW w:w="9640" w:type="dxa"/>
            <w:gridSpan w:val="2"/>
          </w:tcPr>
          <w:p w14:paraId="02B832BC" w14:textId="77777777" w:rsidR="003E7EE9" w:rsidRPr="002048FF" w:rsidRDefault="003E7EE9" w:rsidP="00EF636B">
            <w:pPr>
              <w:pStyle w:val="Nagwek1"/>
              <w:numPr>
                <w:ilvl w:val="0"/>
                <w:numId w:val="2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90" w:name="_Toc203122169"/>
            <w:r w:rsidRPr="002048FF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Wydawania Pisemnych Interpretacji </w:t>
            </w:r>
            <w:r w:rsidR="0005313E" w:rsidRPr="002048FF">
              <w:rPr>
                <w:b/>
                <w:bCs/>
                <w:i w:val="0"/>
                <w:iCs w:val="0"/>
                <w:color w:val="auto"/>
                <w:szCs w:val="20"/>
              </w:rPr>
              <w:t>–</w:t>
            </w:r>
            <w:r w:rsidRPr="002048FF">
              <w:rPr>
                <w:b/>
                <w:bCs/>
                <w:i w:val="0"/>
                <w:iCs w:val="0"/>
                <w:color w:val="auto"/>
                <w:szCs w:val="20"/>
              </w:rPr>
              <w:t>WPI</w:t>
            </w:r>
            <w:bookmarkEnd w:id="90"/>
          </w:p>
        </w:tc>
      </w:tr>
      <w:tr w:rsidR="002048FF" w:rsidRPr="002048FF" w14:paraId="2B8F5E00" w14:textId="77777777" w:rsidTr="00D609EA">
        <w:tblPrEx>
          <w:tblCellMar>
            <w:left w:w="62" w:type="dxa"/>
            <w:right w:w="62" w:type="dxa"/>
          </w:tblCellMar>
        </w:tblPrEx>
        <w:trPr>
          <w:cantSplit/>
          <w:trHeight w:val="455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64D116" w14:textId="77777777" w:rsidR="005343B0" w:rsidRPr="002048FF" w:rsidRDefault="005343B0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2AA9" w14:textId="77777777" w:rsidR="005343B0" w:rsidRPr="002048FF" w:rsidRDefault="009C3669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Zadania realizują</w:t>
            </w:r>
            <w:r w:rsidR="00672115" w:rsidRPr="002048FF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</w:tr>
      <w:tr w:rsidR="002048FF" w:rsidRPr="002048FF" w14:paraId="46C53923" w14:textId="77777777" w:rsidTr="00D609EA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0037" w14:textId="19685598" w:rsidR="00D609EA" w:rsidRPr="002048FF" w:rsidRDefault="006A1D70" w:rsidP="00052F61">
            <w:pPr>
              <w:numPr>
                <w:ilvl w:val="0"/>
                <w:numId w:val="35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r</w:t>
            </w:r>
            <w:r w:rsidR="00D609EA" w:rsidRPr="002048FF">
              <w:rPr>
                <w:rFonts w:ascii="Times New Roman" w:hAnsi="Times New Roman"/>
                <w:sz w:val="20"/>
                <w:szCs w:val="20"/>
              </w:rPr>
              <w:t>ozpatrywanie wniosków o wydanie interpretacji indywidualnych, o których mowa w ustawie – Prawo przedsiębiorców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0C22" w14:textId="77777777" w:rsidR="00D609EA" w:rsidRPr="002048FF" w:rsidRDefault="00D609EA" w:rsidP="00EF636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048FF">
              <w:rPr>
                <w:rFonts w:ascii="Times New Roman" w:hAnsi="Times New Roman"/>
                <w:sz w:val="20"/>
                <w:szCs w:val="20"/>
                <w:lang w:eastAsia="en-US"/>
              </w:rPr>
              <w:t>Oddziały w: Gdańsku, Lublinie</w:t>
            </w:r>
          </w:p>
        </w:tc>
      </w:tr>
      <w:tr w:rsidR="002048FF" w:rsidRPr="002048FF" w14:paraId="7CBD0194" w14:textId="77777777" w:rsidTr="000C5A50">
        <w:tblPrEx>
          <w:tblCellMar>
            <w:left w:w="62" w:type="dxa"/>
            <w:right w:w="62" w:type="dxa"/>
          </w:tblCellMar>
        </w:tblPrEx>
        <w:trPr>
          <w:cantSplit/>
          <w:trHeight w:val="236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C3D1" w14:textId="2295AD86" w:rsidR="00D609EA" w:rsidRPr="002048FF" w:rsidRDefault="006A1D70" w:rsidP="00052F61">
            <w:pPr>
              <w:numPr>
                <w:ilvl w:val="0"/>
                <w:numId w:val="35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p</w:t>
            </w:r>
            <w:r w:rsidR="00D609EA" w:rsidRPr="002048FF">
              <w:rPr>
                <w:rFonts w:ascii="Times New Roman" w:hAnsi="Times New Roman"/>
                <w:sz w:val="20"/>
                <w:szCs w:val="20"/>
              </w:rPr>
              <w:t>rzygotowywanie stanowisk w sprawie zasadności odwołania od wydanych interpretacji indywidualnych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E312" w14:textId="77777777" w:rsidR="00D609EA" w:rsidRPr="002048FF" w:rsidRDefault="00D609EA" w:rsidP="00EF636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048FF" w:rsidRPr="002048FF" w14:paraId="76534F71" w14:textId="77777777" w:rsidTr="00D609EA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7503" w14:textId="632EB6BC" w:rsidR="00D609EA" w:rsidRPr="002048FF" w:rsidRDefault="006A1D70" w:rsidP="00052F61">
            <w:pPr>
              <w:numPr>
                <w:ilvl w:val="0"/>
                <w:numId w:val="35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p</w:t>
            </w:r>
            <w:r w:rsidR="00D609EA" w:rsidRPr="002048FF">
              <w:rPr>
                <w:rFonts w:ascii="Times New Roman" w:hAnsi="Times New Roman"/>
                <w:sz w:val="20"/>
                <w:szCs w:val="20"/>
              </w:rPr>
              <w:t>rowadzenie rejestru wniosków o wydanie interpretacji indywidualnych.</w:t>
            </w: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E3CE" w14:textId="77777777" w:rsidR="00D609EA" w:rsidRPr="002048FF" w:rsidRDefault="00D609EA" w:rsidP="00EF636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14:paraId="751B9AAF" w14:textId="77777777" w:rsidR="00D609EA" w:rsidRPr="002048FF" w:rsidRDefault="00D609EA" w:rsidP="00EF636B">
      <w:pPr>
        <w:rPr>
          <w:rFonts w:ascii="Times New Roman" w:hAnsi="Times New Roman"/>
        </w:rPr>
      </w:pPr>
    </w:p>
    <w:p w14:paraId="56FD4CFA" w14:textId="77777777" w:rsidR="00547DAB" w:rsidRPr="002048FF" w:rsidRDefault="00547DAB" w:rsidP="00EF636B">
      <w:pPr>
        <w:rPr>
          <w:rFonts w:ascii="Times New Roman" w:hAnsi="Times New Roman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1938"/>
      </w:tblGrid>
      <w:tr w:rsidR="002048FF" w:rsidRPr="002048FF" w14:paraId="010DE7C6" w14:textId="77777777"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3F0A167F" w14:textId="77777777" w:rsidR="0097714D" w:rsidRPr="002048FF" w:rsidRDefault="0097714D" w:rsidP="00EF636B">
            <w:pPr>
              <w:pStyle w:val="Nagwek1"/>
              <w:numPr>
                <w:ilvl w:val="0"/>
                <w:numId w:val="2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91" w:name="_Toc280186060"/>
            <w:bookmarkStart w:id="92" w:name="_Toc203122170"/>
            <w:r w:rsidRPr="002048FF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Wypłaty Emerytur i Rent </w:t>
            </w:r>
            <w:r w:rsidR="0005313E" w:rsidRPr="002048FF">
              <w:rPr>
                <w:b/>
                <w:bCs/>
                <w:i w:val="0"/>
                <w:iCs w:val="0"/>
                <w:color w:val="auto"/>
                <w:szCs w:val="20"/>
              </w:rPr>
              <w:t>–</w:t>
            </w:r>
            <w:r w:rsidRPr="002048FF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WER</w:t>
            </w:r>
            <w:bookmarkEnd w:id="91"/>
            <w:bookmarkEnd w:id="92"/>
          </w:p>
        </w:tc>
      </w:tr>
      <w:tr w:rsidR="002048FF" w:rsidRPr="002048FF" w14:paraId="5C7C8C12" w14:textId="77777777" w:rsidTr="00816B32">
        <w:tblPrEx>
          <w:tblCellMar>
            <w:left w:w="62" w:type="dxa"/>
            <w:right w:w="62" w:type="dxa"/>
          </w:tblCellMar>
        </w:tblPrEx>
        <w:trPr>
          <w:cantSplit/>
          <w:trHeight w:val="373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813E0C" w14:textId="77777777" w:rsidR="0097714D" w:rsidRPr="002048FF" w:rsidRDefault="0097714D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FECB" w14:textId="77777777" w:rsidR="0097714D" w:rsidRPr="002048FF" w:rsidRDefault="0097714D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2048FF" w:rsidRPr="002048FF" w14:paraId="5BBC9EC8" w14:textId="77777777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7A53" w14:textId="367ABDCB" w:rsidR="0097714D" w:rsidRPr="002048FF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93" w:name="_Toc287513530"/>
            <w:bookmarkStart w:id="94" w:name="_Toc287531857"/>
            <w:r w:rsidRPr="002048FF">
              <w:rPr>
                <w:rFonts w:ascii="Times New Roman" w:hAnsi="Times New Roman"/>
                <w:sz w:val="20"/>
                <w:szCs w:val="20"/>
              </w:rPr>
              <w:t>r</w:t>
            </w:r>
            <w:r w:rsidR="0097714D" w:rsidRPr="002048FF">
              <w:rPr>
                <w:rFonts w:ascii="Times New Roman" w:hAnsi="Times New Roman"/>
                <w:sz w:val="20"/>
                <w:szCs w:val="20"/>
              </w:rPr>
              <w:t>ealizacja wypłat świadczeń emerytalno-rentowych z ubezpieczeń społecznych oraz innych świadczeń, w tym zleconych Zakładowi do realizacji</w:t>
            </w:r>
            <w:bookmarkEnd w:id="93"/>
            <w:bookmarkEnd w:id="94"/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93F9" w14:textId="77777777" w:rsidR="0097714D" w:rsidRPr="002048FF" w:rsidRDefault="0097714D" w:rsidP="00EF636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2048FF" w:rsidRPr="002048FF" w14:paraId="15ABD6A9" w14:textId="77777777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4B00" w14:textId="4A2F42A0" w:rsidR="0097714D" w:rsidRPr="002048FF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95" w:name="_Toc287513531"/>
            <w:bookmarkStart w:id="96" w:name="_Toc287531858"/>
            <w:r w:rsidRPr="002048FF">
              <w:rPr>
                <w:rFonts w:ascii="Times New Roman" w:hAnsi="Times New Roman"/>
                <w:sz w:val="20"/>
                <w:szCs w:val="20"/>
              </w:rPr>
              <w:lastRenderedPageBreak/>
              <w:t>o</w:t>
            </w:r>
            <w:r w:rsidR="0097714D" w:rsidRPr="002048FF">
              <w:rPr>
                <w:rFonts w:ascii="Times New Roman" w:hAnsi="Times New Roman"/>
                <w:sz w:val="20"/>
                <w:szCs w:val="20"/>
              </w:rPr>
              <w:t>bsługa zwrotów i wpłat gotówkowych dotyczących świadczeń emerytalno-rentowych z ubezpieczeń społecznych oraz innych świadczeń, w tym zleconych Zakładowi do realizacji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  <w:bookmarkEnd w:id="95"/>
            <w:bookmarkEnd w:id="96"/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31DF" w14:textId="77777777" w:rsidR="0097714D" w:rsidRPr="002048FF" w:rsidRDefault="0097714D" w:rsidP="00F257AA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7363A0EE" w14:textId="77777777" w:rsidTr="000F0550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D008" w14:textId="4F7171A3" w:rsidR="0097714D" w:rsidRPr="002048FF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97" w:name="_Toc287513532"/>
            <w:bookmarkStart w:id="98" w:name="_Toc287531859"/>
            <w:r w:rsidRPr="002048FF">
              <w:rPr>
                <w:rFonts w:ascii="Times New Roman" w:hAnsi="Times New Roman"/>
                <w:sz w:val="20"/>
                <w:szCs w:val="20"/>
              </w:rPr>
              <w:t>s</w:t>
            </w:r>
            <w:r w:rsidR="0097714D" w:rsidRPr="002048FF">
              <w:rPr>
                <w:rFonts w:ascii="Times New Roman" w:hAnsi="Times New Roman"/>
                <w:sz w:val="20"/>
                <w:szCs w:val="20"/>
              </w:rPr>
              <w:t>porządzanie meldunków i sprawozdań statystycznych w zakresie realizowanych wypłat świadczeń emerytalno-rentowych z ubezpieczeń społecznych oraz innych świadczeń, w tym zleconych Zakładowi do realizacji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  <w:bookmarkEnd w:id="97"/>
            <w:bookmarkEnd w:id="98"/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C8EB" w14:textId="77777777" w:rsidR="0097714D" w:rsidRPr="002048FF" w:rsidRDefault="0097714D" w:rsidP="00F257AA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02C447B4" w14:textId="77777777" w:rsidTr="000F0550">
        <w:tblPrEx>
          <w:tblCellMar>
            <w:left w:w="62" w:type="dxa"/>
            <w:right w:w="62" w:type="dxa"/>
          </w:tblCellMar>
        </w:tblPrEx>
        <w:trPr>
          <w:cantSplit/>
          <w:trHeight w:val="783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C831" w14:textId="6DC2645A" w:rsidR="0097714D" w:rsidRPr="002048FF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99" w:name="_Toc287513533"/>
            <w:bookmarkStart w:id="100" w:name="_Toc287531860"/>
            <w:r w:rsidRPr="002048FF">
              <w:rPr>
                <w:rFonts w:ascii="Times New Roman" w:hAnsi="Times New Roman"/>
                <w:sz w:val="20"/>
                <w:szCs w:val="20"/>
              </w:rPr>
              <w:t>r</w:t>
            </w:r>
            <w:r w:rsidR="0097714D" w:rsidRPr="002048FF">
              <w:rPr>
                <w:rFonts w:ascii="Times New Roman" w:hAnsi="Times New Roman"/>
                <w:sz w:val="20"/>
                <w:szCs w:val="20"/>
              </w:rPr>
              <w:t>ozliczanie składki na ubezpieczenie zdrowotne od wypłaconych świadczeń emerytalno-rentowych z ubezpieczeń społecznych oraz innych świadczeń, w tym zleconych Zakładowi do realizacji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  <w:bookmarkEnd w:id="99"/>
            <w:bookmarkEnd w:id="100"/>
            <w:r w:rsidR="0097714D" w:rsidRPr="002048F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D1D9" w14:textId="77777777" w:rsidR="0097714D" w:rsidRPr="002048FF" w:rsidRDefault="0097714D" w:rsidP="00F257AA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7F189236" w14:textId="77777777" w:rsidTr="00AA13AC">
        <w:tblPrEx>
          <w:tblCellMar>
            <w:left w:w="62" w:type="dxa"/>
            <w:right w:w="62" w:type="dxa"/>
          </w:tblCellMar>
        </w:tblPrEx>
        <w:trPr>
          <w:cantSplit/>
          <w:trHeight w:val="744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7E03" w14:textId="2F407E03" w:rsidR="0097714D" w:rsidRPr="002048FF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01" w:name="_Toc287513534"/>
            <w:bookmarkStart w:id="102" w:name="_Toc287531861"/>
            <w:r w:rsidRPr="002048FF">
              <w:rPr>
                <w:rFonts w:ascii="Times New Roman" w:hAnsi="Times New Roman"/>
                <w:sz w:val="20"/>
                <w:szCs w:val="20"/>
              </w:rPr>
              <w:t>r</w:t>
            </w:r>
            <w:r w:rsidR="0097714D" w:rsidRPr="002048FF">
              <w:rPr>
                <w:rFonts w:ascii="Times New Roman" w:hAnsi="Times New Roman"/>
                <w:sz w:val="20"/>
                <w:szCs w:val="20"/>
              </w:rPr>
              <w:t>ozliczanie podatku dochodowego od osób fizycznych od wypłacanych świadczeń emerytalno-rentowych z ubezpieczeń społecznych oraz innych świadczeń, w tym zleconych Zakładowi do realizacji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  <w:bookmarkEnd w:id="101"/>
            <w:bookmarkEnd w:id="102"/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06B7" w14:textId="77777777" w:rsidR="0097714D" w:rsidRPr="002048FF" w:rsidRDefault="0097714D" w:rsidP="00F257AA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4811720D" w14:textId="77777777" w:rsidTr="00AA13A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2BDC" w14:textId="20BF6898" w:rsidR="0097714D" w:rsidRPr="002048FF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03" w:name="_Toc287513535"/>
            <w:bookmarkStart w:id="104" w:name="_Toc287531862"/>
            <w:r w:rsidRPr="002048FF">
              <w:rPr>
                <w:rFonts w:ascii="Times New Roman" w:hAnsi="Times New Roman"/>
                <w:sz w:val="20"/>
                <w:szCs w:val="20"/>
              </w:rPr>
              <w:t>w</w:t>
            </w:r>
            <w:r w:rsidR="0097714D" w:rsidRPr="002048FF">
              <w:rPr>
                <w:rFonts w:ascii="Times New Roman" w:hAnsi="Times New Roman"/>
                <w:sz w:val="20"/>
                <w:szCs w:val="20"/>
              </w:rPr>
              <w:t>ystawianie imiennych legitymacji emeryta-rencisty, potwierdzających status emeryta-rencisty osobom uprawnionym do emerytur i rent z ubezpieczeń społecznych oraz do innych świadczeń wypłacanych przez Zakład w ramach zadań zleconych na mocy odrębnych przepisów</w:t>
            </w:r>
            <w:bookmarkEnd w:id="103"/>
            <w:bookmarkEnd w:id="104"/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75B4" w14:textId="77777777" w:rsidR="0097714D" w:rsidRPr="002048FF" w:rsidRDefault="0097714D" w:rsidP="00F257AA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07DE1359" w14:textId="77777777" w:rsidTr="00AA13A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39B5" w14:textId="534CA4B1" w:rsidR="00AA13AC" w:rsidRPr="002048FF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r</w:t>
            </w:r>
            <w:r w:rsidR="00AD1747" w:rsidRPr="002048FF">
              <w:rPr>
                <w:rFonts w:ascii="Times New Roman" w:hAnsi="Times New Roman"/>
                <w:sz w:val="20"/>
                <w:szCs w:val="20"/>
              </w:rPr>
              <w:t>ealizowanie zadań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, o których mowa w pkt</w:t>
            </w:r>
            <w:r w:rsidR="00AD1747" w:rsidRPr="002048FF">
              <w:rPr>
                <w:rFonts w:ascii="Times New Roman" w:hAnsi="Times New Roman"/>
                <w:sz w:val="20"/>
                <w:szCs w:val="20"/>
              </w:rPr>
              <w:t xml:space="preserve"> 1-6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,</w:t>
            </w:r>
            <w:r w:rsidR="00AD1747" w:rsidRPr="002048FF">
              <w:rPr>
                <w:rFonts w:ascii="Times New Roman" w:hAnsi="Times New Roman"/>
                <w:sz w:val="20"/>
                <w:szCs w:val="20"/>
              </w:rPr>
              <w:t xml:space="preserve"> niezależnie od miejsca zamieszkania osoby zainteresowanej na jej wniosek, za zgodą Dyrektora I Oddzi</w:t>
            </w:r>
            <w:r w:rsidR="00870720" w:rsidRPr="002048FF">
              <w:rPr>
                <w:rFonts w:ascii="Times New Roman" w:hAnsi="Times New Roman"/>
                <w:sz w:val="20"/>
                <w:szCs w:val="20"/>
              </w:rPr>
              <w:t>a</w:t>
            </w:r>
            <w:r w:rsidR="00AD1747" w:rsidRPr="002048FF">
              <w:rPr>
                <w:rFonts w:ascii="Times New Roman" w:hAnsi="Times New Roman"/>
                <w:sz w:val="20"/>
                <w:szCs w:val="20"/>
              </w:rPr>
              <w:t>łu w Warszawie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BE8E" w14:textId="77777777" w:rsidR="00AA13AC" w:rsidRPr="002048FF" w:rsidRDefault="00AA13AC" w:rsidP="00EF636B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I Oddział </w:t>
            </w:r>
            <w:r w:rsidR="00DC220D" w:rsidRPr="002048FF">
              <w:rPr>
                <w:rFonts w:ascii="Times New Roman" w:hAnsi="Times New Roman"/>
                <w:sz w:val="20"/>
                <w:szCs w:val="20"/>
              </w:rPr>
              <w:br/>
            </w:r>
            <w:r w:rsidRPr="002048FF">
              <w:rPr>
                <w:rFonts w:ascii="Times New Roman" w:hAnsi="Times New Roman"/>
                <w:sz w:val="20"/>
                <w:szCs w:val="20"/>
              </w:rPr>
              <w:t>w Warszawie</w:t>
            </w:r>
          </w:p>
        </w:tc>
      </w:tr>
      <w:tr w:rsidR="002048FF" w:rsidRPr="002048FF" w14:paraId="33443277" w14:textId="77777777" w:rsidTr="008917F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F4ED" w14:textId="7F044C1D" w:rsidR="00833680" w:rsidRPr="002048FF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r</w:t>
            </w:r>
            <w:r w:rsidR="00C43533" w:rsidRPr="002048FF">
              <w:rPr>
                <w:rFonts w:ascii="Times New Roman" w:hAnsi="Times New Roman"/>
                <w:sz w:val="20"/>
                <w:szCs w:val="20"/>
              </w:rPr>
              <w:t>ealizacja wypłat świadczeń emerytalno-rentowych podlegających koordynacji na podstawie umów międzynarodowych oraz dokonywanie transferu takich świadczeń osobom zamieszkałym za granicą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91FC3" w14:textId="07FD4911" w:rsidR="00833680" w:rsidRPr="002048FF" w:rsidRDefault="00B71A20" w:rsidP="00B71A20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I Oddział w Łodzi, I Oddział w Warszawie oraz </w:t>
            </w:r>
            <w:r w:rsidR="00BE1E5A" w:rsidRPr="002048FF">
              <w:rPr>
                <w:rFonts w:ascii="Times New Roman" w:hAnsi="Times New Roman"/>
                <w:sz w:val="20"/>
                <w:szCs w:val="20"/>
              </w:rPr>
              <w:t xml:space="preserve">Oddziały w: Bydgoszczy, </w:t>
            </w:r>
            <w:r w:rsidR="0038733A" w:rsidRPr="002048FF">
              <w:rPr>
                <w:rFonts w:ascii="Times New Roman" w:hAnsi="Times New Roman"/>
                <w:sz w:val="20"/>
                <w:szCs w:val="20"/>
              </w:rPr>
              <w:t xml:space="preserve">Chrzanowie, Częstochowie, </w:t>
            </w:r>
            <w:r w:rsidR="00BE1E5A" w:rsidRPr="002048FF">
              <w:rPr>
                <w:rFonts w:ascii="Times New Roman" w:hAnsi="Times New Roman"/>
                <w:sz w:val="20"/>
                <w:szCs w:val="20"/>
              </w:rPr>
              <w:t>Elblągu, Gdańsku,</w:t>
            </w:r>
            <w:r w:rsidR="0038733A" w:rsidRPr="002048FF">
              <w:rPr>
                <w:rFonts w:ascii="Times New Roman" w:hAnsi="Times New Roman"/>
                <w:sz w:val="20"/>
                <w:szCs w:val="20"/>
              </w:rPr>
              <w:t xml:space="preserve"> Krakowie,</w:t>
            </w:r>
            <w:r w:rsidR="00BE1E5A" w:rsidRPr="002048FF">
              <w:rPr>
                <w:rFonts w:ascii="Times New Roman" w:hAnsi="Times New Roman"/>
                <w:sz w:val="20"/>
                <w:szCs w:val="20"/>
              </w:rPr>
              <w:t xml:space="preserve"> Lublinie, Nowym Sączu, Opolu, </w:t>
            </w:r>
            <w:r w:rsidR="000F0550" w:rsidRPr="002048FF">
              <w:rPr>
                <w:rFonts w:ascii="Times New Roman" w:hAnsi="Times New Roman"/>
                <w:sz w:val="20"/>
                <w:szCs w:val="20"/>
              </w:rPr>
              <w:t xml:space="preserve">Płocku, </w:t>
            </w:r>
            <w:r w:rsidR="00BE1E5A" w:rsidRPr="002048FF">
              <w:rPr>
                <w:rFonts w:ascii="Times New Roman" w:hAnsi="Times New Roman"/>
                <w:sz w:val="20"/>
                <w:szCs w:val="20"/>
              </w:rPr>
              <w:t>Rzeszowie, Szczecinie, Tarnowie, Toruniu, Wałbrzychu</w:t>
            </w:r>
          </w:p>
        </w:tc>
      </w:tr>
      <w:tr w:rsidR="002048FF" w:rsidRPr="002048FF" w14:paraId="71C198B2" w14:textId="77777777" w:rsidTr="008917F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C2AA" w14:textId="3E56EAC6" w:rsidR="00833680" w:rsidRPr="002048FF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r</w:t>
            </w:r>
            <w:r w:rsidR="00C43533" w:rsidRPr="002048FF">
              <w:rPr>
                <w:rFonts w:ascii="Times New Roman" w:hAnsi="Times New Roman"/>
                <w:sz w:val="20"/>
                <w:szCs w:val="20"/>
              </w:rPr>
              <w:t>ealizowanie zadań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, o których mowa w pkt</w:t>
            </w:r>
            <w:r w:rsidR="00C43533" w:rsidRPr="002048FF">
              <w:rPr>
                <w:rFonts w:ascii="Times New Roman" w:hAnsi="Times New Roman"/>
                <w:sz w:val="20"/>
                <w:szCs w:val="20"/>
              </w:rPr>
              <w:t xml:space="preserve"> 2-6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,</w:t>
            </w:r>
            <w:r w:rsidR="00C43533" w:rsidRPr="002048FF">
              <w:rPr>
                <w:rFonts w:ascii="Times New Roman" w:hAnsi="Times New Roman"/>
                <w:sz w:val="20"/>
                <w:szCs w:val="20"/>
              </w:rPr>
              <w:t xml:space="preserve"> w odniesieniu do świadczeń emerytalno-rentowych podlegających koordynacji na podstawie umów międzynarodowych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DFE1" w14:textId="77777777" w:rsidR="00833680" w:rsidRPr="002048FF" w:rsidRDefault="00833680" w:rsidP="00EF636B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666CDD83" w14:textId="77777777" w:rsidTr="008917F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DC53" w14:textId="07C1B5DC" w:rsidR="00833680" w:rsidRPr="002048FF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p</w:t>
            </w:r>
            <w:r w:rsidR="00833680" w:rsidRPr="002048FF">
              <w:rPr>
                <w:rFonts w:ascii="Times New Roman" w:hAnsi="Times New Roman"/>
                <w:sz w:val="20"/>
                <w:szCs w:val="20"/>
              </w:rPr>
              <w:t>ośredniczenie w wypłacie świadczeń zagranicznych dla osób zamieszkałych w Polsce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03924" w14:textId="77777777" w:rsidR="00833680" w:rsidRPr="002048FF" w:rsidRDefault="00833680" w:rsidP="00EF636B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I  Oddział w Warszawie</w:t>
            </w:r>
          </w:p>
        </w:tc>
      </w:tr>
      <w:tr w:rsidR="002048FF" w:rsidRPr="002048FF" w14:paraId="2B24B6DA" w14:textId="77777777" w:rsidTr="00377303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D6B6" w14:textId="228C40AC" w:rsidR="00833680" w:rsidRPr="002048FF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</w:t>
            </w:r>
            <w:r w:rsidR="00833680" w:rsidRPr="002048FF">
              <w:rPr>
                <w:rFonts w:ascii="Times New Roman" w:hAnsi="Times New Roman"/>
                <w:sz w:val="20"/>
                <w:szCs w:val="20"/>
              </w:rPr>
              <w:t>bsługa wypłat rent odszkodowawczych przyznawanych osobom poszkodowanym przez żołnierzy wojsk Federacji Rosyjskiej oraz świadczeń o charakterze specjalnym polskim kombatantom zamieszkałym w państwach b. ZSRR</w:t>
            </w:r>
            <w:r w:rsidR="00377303" w:rsidRPr="002048FF">
              <w:rPr>
                <w:rFonts w:ascii="Times New Roman" w:hAnsi="Times New Roman"/>
                <w:sz w:val="20"/>
                <w:szCs w:val="20"/>
              </w:rPr>
              <w:t>;</w:t>
            </w:r>
            <w:r w:rsidR="00833680" w:rsidRPr="002048F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ED8A" w14:textId="77777777" w:rsidR="00833680" w:rsidRPr="002048FF" w:rsidRDefault="00833680" w:rsidP="00EF636B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4CAF8439" w14:textId="77777777" w:rsidTr="00377303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4FEE" w14:textId="0856A005" w:rsidR="00377303" w:rsidRPr="002048FF" w:rsidRDefault="00377303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05" w:name="_Hlk150760318"/>
            <w:r w:rsidRPr="002048FF">
              <w:rPr>
                <w:rFonts w:ascii="Times New Roman" w:hAnsi="Times New Roman"/>
                <w:sz w:val="20"/>
                <w:szCs w:val="20"/>
              </w:rPr>
              <w:t xml:space="preserve">obsługa wypłaty, zwrotów i wpłat dotyczących świadczeń </w:t>
            </w:r>
            <w:r w:rsidR="007E1B9E" w:rsidRPr="002048FF">
              <w:rPr>
                <w:rFonts w:ascii="Times New Roman" w:hAnsi="Times New Roman"/>
                <w:sz w:val="20"/>
                <w:szCs w:val="20"/>
              </w:rPr>
              <w:t>dla</w:t>
            </w:r>
            <w:r w:rsidR="00363F53" w:rsidRPr="002048FF">
              <w:rPr>
                <w:rFonts w:ascii="Times New Roman" w:hAnsi="Times New Roman"/>
                <w:sz w:val="20"/>
                <w:szCs w:val="20"/>
              </w:rPr>
              <w:t xml:space="preserve"> rodzin, pozostających we właściwości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 xml:space="preserve"> CSR;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2F6F" w14:textId="5129FA6F" w:rsidR="00377303" w:rsidRPr="002048FF" w:rsidRDefault="00377303" w:rsidP="00EF636B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 w Białymstoku</w:t>
            </w:r>
          </w:p>
        </w:tc>
      </w:tr>
      <w:tr w:rsidR="002048FF" w:rsidRPr="002048FF" w14:paraId="77402E8B" w14:textId="77777777" w:rsidTr="008917F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19D2" w14:textId="31D9DEE0" w:rsidR="00377303" w:rsidRPr="002048FF" w:rsidRDefault="00377303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obsługa zestawień i sporządzanie sprawozdań w zakresie realizowanych wypłat świadczeń </w:t>
            </w:r>
            <w:r w:rsidR="007E1B9E" w:rsidRPr="002048FF">
              <w:rPr>
                <w:rFonts w:ascii="Times New Roman" w:hAnsi="Times New Roman"/>
                <w:sz w:val="20"/>
                <w:szCs w:val="20"/>
              </w:rPr>
              <w:t>dla</w:t>
            </w:r>
            <w:r w:rsidR="00363F53" w:rsidRPr="002048FF">
              <w:rPr>
                <w:rFonts w:ascii="Times New Roman" w:hAnsi="Times New Roman"/>
                <w:sz w:val="20"/>
                <w:szCs w:val="20"/>
              </w:rPr>
              <w:t xml:space="preserve"> rodzin, pozostających we właściwości</w:t>
            </w:r>
            <w:r w:rsidR="00363F53" w:rsidRPr="002048FF" w:rsidDel="00363F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048FF">
              <w:rPr>
                <w:rFonts w:ascii="Times New Roman" w:hAnsi="Times New Roman"/>
                <w:sz w:val="20"/>
                <w:szCs w:val="20"/>
              </w:rPr>
              <w:t>CSR.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421E" w14:textId="77777777" w:rsidR="00377303" w:rsidRPr="002048FF" w:rsidRDefault="00377303" w:rsidP="00EF636B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105"/>
    </w:tbl>
    <w:p w14:paraId="702C46E2" w14:textId="77777777" w:rsidR="000D46CF" w:rsidRPr="002048FF" w:rsidRDefault="000D46CF" w:rsidP="00EF636B">
      <w:pPr>
        <w:rPr>
          <w:rFonts w:ascii="Times New Roman" w:hAnsi="Times New Roman"/>
        </w:rPr>
      </w:pPr>
    </w:p>
    <w:tbl>
      <w:tblPr>
        <w:tblW w:w="9640" w:type="dxa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985"/>
      </w:tblGrid>
      <w:tr w:rsidR="002048FF" w:rsidRPr="002048FF" w14:paraId="6A8A34D7" w14:textId="77777777" w:rsidTr="00B71A20">
        <w:trPr>
          <w:trHeight w:val="286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6DA83F1D" w14:textId="77777777" w:rsidR="00F51142" w:rsidRPr="002048FF" w:rsidRDefault="00F51142" w:rsidP="00EF636B">
            <w:pPr>
              <w:pStyle w:val="Nagwek1"/>
              <w:numPr>
                <w:ilvl w:val="0"/>
                <w:numId w:val="2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106" w:name="_Toc203122171"/>
            <w:r w:rsidRPr="002048FF">
              <w:rPr>
                <w:b/>
                <w:bCs/>
                <w:i w:val="0"/>
                <w:iCs w:val="0"/>
                <w:color w:val="auto"/>
                <w:szCs w:val="20"/>
              </w:rPr>
              <w:t>Zamówień Publicznych – ZAP</w:t>
            </w:r>
            <w:bookmarkEnd w:id="106"/>
          </w:p>
        </w:tc>
      </w:tr>
      <w:tr w:rsidR="002048FF" w:rsidRPr="002048FF" w14:paraId="412CA587" w14:textId="77777777" w:rsidTr="005720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31A1F4E" w14:textId="77777777" w:rsidR="00FB0E8F" w:rsidRPr="002048FF" w:rsidRDefault="00FB0E8F" w:rsidP="00942A34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Zadanie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C2FCF33" w14:textId="77777777" w:rsidR="00FB0E8F" w:rsidRPr="002048FF" w:rsidRDefault="00FB0E8F" w:rsidP="00EF636B">
            <w:pPr>
              <w:keepNext/>
              <w:ind w:left="-77" w:righ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Zadania realizują</w:t>
            </w:r>
          </w:p>
        </w:tc>
      </w:tr>
      <w:tr w:rsidR="002048FF" w:rsidRPr="002048FF" w14:paraId="64A90223" w14:textId="77777777" w:rsidTr="005720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4409" w14:textId="77777777" w:rsidR="008E1E72" w:rsidRPr="002048FF" w:rsidRDefault="008E1E72" w:rsidP="00052F61">
            <w:pPr>
              <w:pStyle w:val="Default"/>
              <w:numPr>
                <w:ilvl w:val="0"/>
                <w:numId w:val="41"/>
              </w:numPr>
              <w:adjustRightInd/>
              <w:jc w:val="both"/>
              <w:rPr>
                <w:color w:val="auto"/>
              </w:rPr>
            </w:pPr>
            <w:r w:rsidRPr="002048FF">
              <w:rPr>
                <w:color w:val="auto"/>
                <w:sz w:val="20"/>
                <w:szCs w:val="20"/>
              </w:rPr>
              <w:t xml:space="preserve">przeprowadzanie postępowań o udzielenie zamówień dotyczących potrzeb oddziału </w:t>
            </w:r>
            <w:r w:rsidRPr="002048FF">
              <w:rPr>
                <w:color w:val="auto"/>
                <w:sz w:val="20"/>
                <w:szCs w:val="20"/>
              </w:rPr>
              <w:br/>
              <w:t>i podległych terenowych jednostek organizacyjnych, do których stosuje się:</w:t>
            </w:r>
          </w:p>
          <w:p w14:paraId="70F8D5F3" w14:textId="77777777" w:rsidR="008E1E72" w:rsidRPr="002048FF" w:rsidRDefault="008E1E72" w:rsidP="00052F61">
            <w:pPr>
              <w:pStyle w:val="Default"/>
              <w:numPr>
                <w:ilvl w:val="1"/>
                <w:numId w:val="41"/>
              </w:numPr>
              <w:adjustRightInd/>
              <w:ind w:left="647" w:hanging="283"/>
              <w:jc w:val="both"/>
              <w:rPr>
                <w:color w:val="auto"/>
              </w:rPr>
            </w:pPr>
            <w:r w:rsidRPr="002048FF">
              <w:rPr>
                <w:color w:val="auto"/>
                <w:sz w:val="20"/>
                <w:szCs w:val="20"/>
              </w:rPr>
              <w:t>przepisy ustawy Prawo zamówień publicznych,</w:t>
            </w:r>
          </w:p>
          <w:p w14:paraId="1534AC76" w14:textId="77777777" w:rsidR="008E1E72" w:rsidRPr="002048FF" w:rsidRDefault="008E1E72" w:rsidP="00052F61">
            <w:pPr>
              <w:pStyle w:val="Default"/>
              <w:numPr>
                <w:ilvl w:val="1"/>
                <w:numId w:val="41"/>
              </w:numPr>
              <w:adjustRightInd/>
              <w:ind w:left="647" w:hanging="283"/>
              <w:jc w:val="both"/>
              <w:rPr>
                <w:color w:val="auto"/>
              </w:rPr>
            </w:pPr>
            <w:r w:rsidRPr="002048FF">
              <w:rPr>
                <w:color w:val="auto"/>
                <w:sz w:val="20"/>
                <w:szCs w:val="20"/>
              </w:rPr>
              <w:t xml:space="preserve"> postanowienia wewnętrznych aktów prawnych o wartości:</w:t>
            </w:r>
          </w:p>
          <w:p w14:paraId="20C8F4F9" w14:textId="77777777" w:rsidR="008E1E72" w:rsidRPr="002048FF" w:rsidRDefault="008E1E72" w:rsidP="00411C34">
            <w:pPr>
              <w:pStyle w:val="Default"/>
              <w:numPr>
                <w:ilvl w:val="1"/>
                <w:numId w:val="46"/>
              </w:numPr>
              <w:adjustRightInd/>
              <w:jc w:val="both"/>
              <w:rPr>
                <w:color w:val="auto"/>
              </w:rPr>
            </w:pPr>
            <w:r w:rsidRPr="002048FF">
              <w:rPr>
                <w:color w:val="auto"/>
                <w:sz w:val="20"/>
                <w:szCs w:val="20"/>
              </w:rPr>
              <w:t xml:space="preserve"> nie mniejszej niż 50 000 zł netto i mniejszej niż 130 000 zł netto, </w:t>
            </w:r>
          </w:p>
          <w:p w14:paraId="586AC095" w14:textId="77777777" w:rsidR="008E1E72" w:rsidRPr="002048FF" w:rsidRDefault="008E1E72" w:rsidP="00411C34">
            <w:pPr>
              <w:pStyle w:val="Default"/>
              <w:numPr>
                <w:ilvl w:val="1"/>
                <w:numId w:val="46"/>
              </w:numPr>
              <w:adjustRightInd/>
              <w:jc w:val="both"/>
              <w:rPr>
                <w:color w:val="auto"/>
              </w:rPr>
            </w:pPr>
            <w:r w:rsidRPr="002048FF">
              <w:rPr>
                <w:color w:val="auto"/>
                <w:sz w:val="20"/>
                <w:szCs w:val="20"/>
              </w:rPr>
              <w:t xml:space="preserve"> mniejszej niż 50 000 zł netto, ale nie mniejszej niż 20 000 zł netto, o ile dyrektor oddziału tak zdecyduje </w:t>
            </w:r>
          </w:p>
          <w:p w14:paraId="1C8ADAF5" w14:textId="126B02F3" w:rsidR="00FB0E8F" w:rsidRPr="002048FF" w:rsidRDefault="008E1E72" w:rsidP="008E1E72">
            <w:pPr>
              <w:pStyle w:val="Default"/>
              <w:adjustRightInd/>
              <w:ind w:left="364"/>
              <w:jc w:val="both"/>
              <w:rPr>
                <w:color w:val="auto"/>
              </w:rPr>
            </w:pPr>
            <w:r w:rsidRPr="002048FF">
              <w:rPr>
                <w:color w:val="auto"/>
                <w:sz w:val="20"/>
                <w:szCs w:val="20"/>
              </w:rPr>
              <w:sym w:font="Symbol" w:char="F02D"/>
            </w:r>
            <w:r w:rsidRPr="002048FF">
              <w:rPr>
                <w:color w:val="auto"/>
                <w:sz w:val="20"/>
                <w:szCs w:val="20"/>
              </w:rPr>
              <w:t xml:space="preserve"> z wyłączeniem postępowań dotyczących kategorii zamówień zarządzanych centralnie;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5FEA267" w14:textId="23FA7F58" w:rsidR="00FB0E8F" w:rsidRPr="002048FF" w:rsidRDefault="0057208C" w:rsidP="005868BE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2048FF" w:rsidRPr="002048FF" w14:paraId="152D8504" w14:textId="77777777" w:rsidTr="005720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1078" w14:textId="3CC1394B" w:rsidR="0057208C" w:rsidRPr="002048FF" w:rsidRDefault="00061E53" w:rsidP="0057208C">
            <w:pPr>
              <w:pStyle w:val="Default"/>
              <w:adjustRightInd/>
              <w:ind w:left="364" w:hanging="364"/>
              <w:jc w:val="both"/>
              <w:rPr>
                <w:color w:val="auto"/>
                <w:sz w:val="20"/>
                <w:szCs w:val="20"/>
              </w:rPr>
            </w:pPr>
            <w:r w:rsidRPr="002048FF">
              <w:rPr>
                <w:color w:val="auto"/>
                <w:sz w:val="20"/>
                <w:szCs w:val="20"/>
              </w:rPr>
              <w:t xml:space="preserve">1a) przeprowadzanie postępowań o udzielenie zamówień wynikających z realizacji zadań </w:t>
            </w:r>
            <w:r w:rsidRPr="002048FF">
              <w:rPr>
                <w:color w:val="auto"/>
                <w:sz w:val="20"/>
                <w:szCs w:val="20"/>
              </w:rPr>
              <w:br/>
              <w:t>w obszarze kadrowo-płacowym dla potrzeb Oddziału w Opolu oraz Centrum Informatyki;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A298058" w14:textId="175F8F20" w:rsidR="0057208C" w:rsidRPr="002048FF" w:rsidRDefault="0057208C" w:rsidP="005868BE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 w Wałbrzychu</w:t>
            </w:r>
          </w:p>
        </w:tc>
      </w:tr>
      <w:tr w:rsidR="002048FF" w:rsidRPr="002048FF" w14:paraId="66AA0244" w14:textId="77777777" w:rsidTr="005720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E5D0" w14:textId="77429A6D" w:rsidR="00FB0E8F" w:rsidRPr="002048FF" w:rsidRDefault="0042512A" w:rsidP="00052F61">
            <w:pPr>
              <w:pStyle w:val="Default"/>
              <w:numPr>
                <w:ilvl w:val="0"/>
                <w:numId w:val="41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2048FF">
              <w:rPr>
                <w:color w:val="auto"/>
                <w:sz w:val="20"/>
                <w:szCs w:val="20"/>
              </w:rPr>
              <w:t>o</w:t>
            </w:r>
            <w:r w:rsidR="00FB0E8F" w:rsidRPr="002048FF">
              <w:rPr>
                <w:color w:val="auto"/>
                <w:sz w:val="20"/>
                <w:szCs w:val="20"/>
              </w:rPr>
              <w:t>piniowanie wniosków zakupowych w zakresie kompletności oraz zgodności z przepisami ustawy Prawo zamówień publicznych i wewnętrznymi aktami prawnymi – dla zamówień przeprowadzanych przez oddział</w:t>
            </w:r>
            <w:r w:rsidRPr="002048FF">
              <w:rPr>
                <w:color w:val="auto"/>
                <w:sz w:val="20"/>
                <w:szCs w:val="20"/>
              </w:rPr>
              <w:t>;</w:t>
            </w:r>
            <w:r w:rsidR="00FB0E8F" w:rsidRPr="002048FF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14:paraId="70542205" w14:textId="1864D5FC" w:rsidR="00FB0E8F" w:rsidRPr="002048FF" w:rsidRDefault="0057208C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Oddziały </w:t>
            </w:r>
          </w:p>
        </w:tc>
      </w:tr>
      <w:tr w:rsidR="002048FF" w:rsidRPr="002048FF" w14:paraId="31002934" w14:textId="77777777" w:rsidTr="00B71A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CCA3" w14:textId="57859167" w:rsidR="00FB0E8F" w:rsidRPr="002048FF" w:rsidRDefault="008E1E72" w:rsidP="00052F61">
            <w:pPr>
              <w:pStyle w:val="Default"/>
              <w:numPr>
                <w:ilvl w:val="0"/>
                <w:numId w:val="41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2048FF">
              <w:rPr>
                <w:color w:val="auto"/>
                <w:sz w:val="20"/>
                <w:szCs w:val="20"/>
              </w:rPr>
              <w:t>prowadzenie zbiorczej ewidencji wszystkich udzielonych w oddziale zamówień o wartości mniejszej niż 130 000 zł netto;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84C33" w14:textId="77777777" w:rsidR="00FB0E8F" w:rsidRPr="002048FF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7E8DA179" w14:textId="77777777" w:rsidTr="00B71A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8049" w14:textId="24E704C9" w:rsidR="00FB0E8F" w:rsidRPr="002048FF" w:rsidRDefault="008E1E72" w:rsidP="00052F61">
            <w:pPr>
              <w:pStyle w:val="Default"/>
              <w:numPr>
                <w:ilvl w:val="0"/>
                <w:numId w:val="41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2048FF">
              <w:rPr>
                <w:color w:val="auto"/>
                <w:sz w:val="20"/>
                <w:szCs w:val="20"/>
              </w:rPr>
              <w:lastRenderedPageBreak/>
              <w:t>sporządzanie rocznego planu postępowań o udzielenie zamówień dla oddziału oraz zapewnienie jego aktualności i monitorowanie jego realizacji zgodnie z wewnętrznymi aktami prawnymi;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B6CE7" w14:textId="77777777" w:rsidR="00FB0E8F" w:rsidRPr="002048FF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1F909CA8" w14:textId="77777777" w:rsidTr="00B71A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8AB5" w14:textId="749E9F3D" w:rsidR="00FB0E8F" w:rsidRPr="002048FF" w:rsidRDefault="0042512A" w:rsidP="00052F61">
            <w:pPr>
              <w:pStyle w:val="Default"/>
              <w:numPr>
                <w:ilvl w:val="0"/>
                <w:numId w:val="41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2048FF">
              <w:rPr>
                <w:color w:val="auto"/>
                <w:sz w:val="20"/>
                <w:szCs w:val="20"/>
              </w:rPr>
              <w:t>p</w:t>
            </w:r>
            <w:r w:rsidR="00FB0E8F" w:rsidRPr="002048FF">
              <w:rPr>
                <w:color w:val="auto"/>
                <w:sz w:val="20"/>
                <w:szCs w:val="20"/>
              </w:rPr>
              <w:t>rowadzenie monitoringu, sporządzanie informacji i sprawozdań w zakresie udzielanych przez oddział zamówień</w:t>
            </w:r>
            <w:r w:rsidRPr="002048FF">
              <w:rPr>
                <w:color w:val="auto"/>
                <w:sz w:val="20"/>
                <w:szCs w:val="20"/>
              </w:rPr>
              <w:t>;</w:t>
            </w:r>
            <w:r w:rsidR="00FB0E8F" w:rsidRPr="002048FF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DFD06" w14:textId="77777777" w:rsidR="00FB0E8F" w:rsidRPr="002048FF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05292078" w14:textId="77777777" w:rsidTr="0023340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ECD5" w14:textId="15CF5537" w:rsidR="006E2D49" w:rsidRPr="002048FF" w:rsidRDefault="006E2D49" w:rsidP="00052F61">
            <w:pPr>
              <w:pStyle w:val="Default"/>
              <w:numPr>
                <w:ilvl w:val="0"/>
                <w:numId w:val="41"/>
              </w:numPr>
              <w:adjustRightInd/>
              <w:jc w:val="both"/>
              <w:rPr>
                <w:color w:val="auto"/>
                <w:sz w:val="20"/>
                <w:szCs w:val="20"/>
              </w:rPr>
            </w:pPr>
            <w:r w:rsidRPr="002048FF">
              <w:rPr>
                <w:color w:val="auto"/>
                <w:sz w:val="20"/>
                <w:szCs w:val="20"/>
              </w:rPr>
              <w:t>opracowywanie i przekazywanie do Prezesa Urzędu Zamówień Publicznych rocznych sprawozdań z udzielonych w oddziale zamówień.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796D" w14:textId="77777777" w:rsidR="006E2D49" w:rsidRPr="002048FF" w:rsidRDefault="006E2D49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688D811B" w14:textId="77777777" w:rsidTr="00B50CDF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75F0" w14:textId="0B7B3E36" w:rsidR="00B50CDF" w:rsidRPr="002048FF" w:rsidRDefault="00B50CDF" w:rsidP="00052F61">
            <w:pPr>
              <w:pStyle w:val="Default"/>
              <w:numPr>
                <w:ilvl w:val="0"/>
                <w:numId w:val="41"/>
              </w:numPr>
              <w:adjustRightInd/>
              <w:jc w:val="both"/>
              <w:rPr>
                <w:color w:val="auto"/>
                <w:sz w:val="20"/>
                <w:szCs w:val="20"/>
              </w:rPr>
            </w:pPr>
            <w:bookmarkStart w:id="107" w:name="_Hlk141872309"/>
            <w:r w:rsidRPr="002048FF">
              <w:rPr>
                <w:color w:val="auto"/>
                <w:sz w:val="20"/>
                <w:szCs w:val="20"/>
              </w:rPr>
              <w:t>realizacja zadań, o których mowa w pkt 1, 2-6 na rzecz Centrum Kontaktu Klientów ZUS.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7B50" w14:textId="77777777" w:rsidR="00B50CDF" w:rsidRPr="002048FF" w:rsidRDefault="00B50CDF" w:rsidP="00730735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Oddział w Siedlcach</w:t>
            </w:r>
          </w:p>
        </w:tc>
      </w:tr>
      <w:bookmarkEnd w:id="107"/>
    </w:tbl>
    <w:p w14:paraId="44EE7E2E" w14:textId="77777777" w:rsidR="00B50CDF" w:rsidRPr="002048FF" w:rsidRDefault="00B50CDF" w:rsidP="005868BE">
      <w:pPr>
        <w:rPr>
          <w:rFonts w:ascii="Times New Roman" w:hAnsi="Times New Roman"/>
          <w:sz w:val="20"/>
          <w:szCs w:val="20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1938"/>
      </w:tblGrid>
      <w:tr w:rsidR="002048FF" w:rsidRPr="002048FF" w14:paraId="7619949E" w14:textId="77777777" w:rsidTr="00DF3978">
        <w:tc>
          <w:tcPr>
            <w:tcW w:w="9640" w:type="dxa"/>
            <w:gridSpan w:val="2"/>
          </w:tcPr>
          <w:p w14:paraId="2DB0E3A2" w14:textId="77777777" w:rsidR="005868BE" w:rsidRPr="002048FF" w:rsidRDefault="005868BE" w:rsidP="00DF3978">
            <w:pPr>
              <w:pStyle w:val="Nagwek1"/>
              <w:numPr>
                <w:ilvl w:val="0"/>
                <w:numId w:val="2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108" w:name="_Toc280687335"/>
            <w:bookmarkStart w:id="109" w:name="_Toc203122172"/>
            <w:r w:rsidRPr="002048FF">
              <w:rPr>
                <w:b/>
                <w:bCs/>
                <w:i w:val="0"/>
                <w:iCs w:val="0"/>
                <w:color w:val="auto"/>
                <w:szCs w:val="20"/>
              </w:rPr>
              <w:t>Zasiłków – ZAS</w:t>
            </w:r>
            <w:bookmarkEnd w:id="108"/>
            <w:bookmarkEnd w:id="109"/>
          </w:p>
        </w:tc>
      </w:tr>
      <w:tr w:rsidR="002048FF" w:rsidRPr="002048FF" w14:paraId="6EDC819D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17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675846" w14:textId="77777777" w:rsidR="005868BE" w:rsidRPr="002048FF" w:rsidRDefault="005868BE" w:rsidP="00DF3978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B25E67" w14:textId="77777777" w:rsidR="005868BE" w:rsidRPr="002048FF" w:rsidRDefault="005868BE" w:rsidP="00DF3978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2048FF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2048FF" w:rsidRPr="002048FF" w14:paraId="2AD89970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48F7" w14:textId="77777777" w:rsidR="005868BE" w:rsidRPr="002048FF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przyznawanie świadczeń pieniężnych w razie choroby i macierzyństwa z ubezpieczenia chorobowego i świadczeń z tytułu choroby z ubezpieczenia wypadkowego oraz zasiłków pogrzebowych, z wyłączeniem zasiłków pogrzebowych należących do właściwości Wydziałów Realizacji Umów Międzynarodowych;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CF8FB" w14:textId="77777777" w:rsidR="005868BE" w:rsidRPr="002048FF" w:rsidRDefault="005868BE" w:rsidP="00DF3978">
            <w:pPr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 xml:space="preserve">oddziały </w:t>
            </w:r>
          </w:p>
        </w:tc>
      </w:tr>
      <w:tr w:rsidR="002048FF" w:rsidRPr="002048FF" w14:paraId="2D1316AF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3906" w14:textId="77777777" w:rsidR="005868BE" w:rsidRPr="002048FF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ustalanie prawa i wysokości świadczeń, o których mowa w pkt 1, podlegających koordynacji na podstawie umów międzynarodowych;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8522" w14:textId="77777777" w:rsidR="005868BE" w:rsidRPr="002048FF" w:rsidRDefault="005868BE" w:rsidP="00DF39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4A5CBB1D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0D4B" w14:textId="77777777" w:rsidR="005868BE" w:rsidRPr="002048FF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wypłata świadczeń, o których mowa w pkt 1 i 2;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C84B" w14:textId="77777777" w:rsidR="005868BE" w:rsidRPr="002048FF" w:rsidRDefault="005868BE" w:rsidP="00DF39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179B8C49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2784" w14:textId="77777777" w:rsidR="005868BE" w:rsidRPr="002048FF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zgłaszanie do ubezpieczeń społecznych i naliczanie składek za osoby, którym Zakład wypłacił zasiłki macierzyńskie i zasiłki w wysokości zasiłku macierzyńskiego;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FE6F1" w14:textId="77777777" w:rsidR="005868BE" w:rsidRPr="002048FF" w:rsidRDefault="005868BE" w:rsidP="00DF39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1D45C936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931A" w14:textId="77777777" w:rsidR="005868BE" w:rsidRPr="002048FF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naliczanie i potrącanie zaliczki na poczet podatku dochodowego od osób fizycznych od wypłacanych świadczeń oraz tworzenie rocznych informacji o wypłaconych świadczeniach i pobranych zaliczkach;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52A55" w14:textId="77777777" w:rsidR="005868BE" w:rsidRPr="002048FF" w:rsidRDefault="005868BE" w:rsidP="00DF39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0ECD5D39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D74A" w14:textId="77777777" w:rsidR="005868BE" w:rsidRPr="002048FF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dokonywanie potrąceń ze świadczeń, o których mowa w pkt 1, na wniosek podmiotów wewnętrznych i zewnętrznych;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3EDFB" w14:textId="77777777" w:rsidR="005868BE" w:rsidRPr="002048FF" w:rsidRDefault="005868BE" w:rsidP="00DF39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7B448E80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1F88" w14:textId="77777777" w:rsidR="005868BE" w:rsidRPr="002048FF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wydawanie decyzji oraz wyjaśnień w sprawie prawa do świadczeń, o których mowa w pkt 1 i o ich wysokości oraz w sprawie zasad ich wypłaty, a także decyzji w sprawie zwrotu nienależnie pobranych świadczeń;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CA938" w14:textId="77777777" w:rsidR="005868BE" w:rsidRPr="002048FF" w:rsidRDefault="005868BE" w:rsidP="00F257AA">
            <w:pPr>
              <w:pStyle w:val="Default"/>
              <w:numPr>
                <w:ilvl w:val="0"/>
                <w:numId w:val="9"/>
              </w:numPr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2048FF" w:rsidRPr="002048FF" w14:paraId="037D6B4D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B771" w14:textId="77777777" w:rsidR="005868BE" w:rsidRPr="002048FF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dokonywanie, na wniosek instytucji zagranicznej, potrąceń nienależnie pobranych świadczeń, świadczeń wypłaconych zaliczkowo oraz tymczasowo wypłaconych świadczeń ze świadczeń, o których mowa w pkt 1, a także występowanie z wnioskami o dokonywanie takich potrąceń do zagranicznych instytucji właściwych;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9361B" w14:textId="77777777" w:rsidR="005868BE" w:rsidRPr="002048FF" w:rsidRDefault="005868BE" w:rsidP="00F257AA">
            <w:pPr>
              <w:pStyle w:val="Default"/>
              <w:numPr>
                <w:ilvl w:val="0"/>
                <w:numId w:val="9"/>
              </w:numPr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2048FF" w:rsidRPr="002048FF" w14:paraId="106AABF2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1301" w14:textId="77777777" w:rsidR="005868BE" w:rsidRPr="002048FF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współpraca z płatnikami składek w zakresie przyznawania i wypłaty świadczeń, które płatnicy składek są zobowiązani wypłacać;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809BF" w14:textId="77777777" w:rsidR="005868BE" w:rsidRPr="002048FF" w:rsidRDefault="005868BE" w:rsidP="00F257AA">
            <w:pPr>
              <w:pStyle w:val="Default"/>
              <w:numPr>
                <w:ilvl w:val="0"/>
                <w:numId w:val="9"/>
              </w:numPr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2048FF" w:rsidRPr="002048FF" w14:paraId="69F1D141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284C" w14:textId="77777777" w:rsidR="005868BE" w:rsidRPr="002048FF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wydawanie zaświadczeń dotyczących okresu pobierania świadczeń oraz ich wysokości dla komórek organizacyjnych oddziału, ubezpieczonych i uprawnionych podmiotów zewnętrznych;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DCD16" w14:textId="77777777" w:rsidR="005868BE" w:rsidRPr="002048FF" w:rsidRDefault="005868BE" w:rsidP="00F257AA">
            <w:pPr>
              <w:pStyle w:val="Default"/>
              <w:numPr>
                <w:ilvl w:val="0"/>
                <w:numId w:val="9"/>
              </w:numPr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2048FF" w:rsidRPr="002048FF" w14:paraId="3D29965F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AC03" w14:textId="77777777" w:rsidR="005868BE" w:rsidRPr="002048FF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prowadzenie kontroli prawidłowości wykorzystania zwolnień lekarskich od pracy z powodu choroby albo sprawowania opieki;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4E386" w14:textId="77777777" w:rsidR="005868BE" w:rsidRPr="002048FF" w:rsidRDefault="005868BE" w:rsidP="00F257AA">
            <w:pPr>
              <w:pStyle w:val="Default"/>
              <w:numPr>
                <w:ilvl w:val="0"/>
                <w:numId w:val="9"/>
              </w:numPr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2048FF" w:rsidRPr="002048FF" w14:paraId="1C8DCD72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9CBD" w14:textId="77777777" w:rsidR="005868BE" w:rsidRPr="002048FF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wydawanie decyzji w wyniku kontroli prawidłowości orzekania o czasowej niezdolności do pracy;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C03E3" w14:textId="77777777" w:rsidR="005868BE" w:rsidRPr="002048FF" w:rsidRDefault="005868BE" w:rsidP="00F257AA">
            <w:pPr>
              <w:pStyle w:val="Default"/>
              <w:numPr>
                <w:ilvl w:val="0"/>
                <w:numId w:val="9"/>
              </w:numPr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2048FF" w:rsidRPr="002048FF" w14:paraId="494B4A40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47D0" w14:textId="77777777" w:rsidR="005868BE" w:rsidRPr="002048FF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opiniowanie, na wniosek komórki kontroli płatników składek, projektów decyzji będących wynikiem ustaleń kontroli;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2AF48" w14:textId="77777777" w:rsidR="005868BE" w:rsidRPr="002048FF" w:rsidRDefault="005868BE" w:rsidP="00DF39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8FF" w:rsidRPr="002048FF" w14:paraId="1F660AB2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6512" w14:textId="77777777" w:rsidR="005868BE" w:rsidRPr="002048FF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8FF">
              <w:rPr>
                <w:rFonts w:ascii="Times New Roman" w:hAnsi="Times New Roman"/>
                <w:sz w:val="20"/>
                <w:szCs w:val="20"/>
              </w:rPr>
              <w:t>wykonywanie zadań instytucji miejsca zamieszkania lub miejsca pobytu w odniesieniu do świadczeń, o których mowa w pkt 1, podlegających koordynacji na podstawie umów międzynarodowych.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4BFE" w14:textId="77777777" w:rsidR="005868BE" w:rsidRPr="002048FF" w:rsidRDefault="005868BE" w:rsidP="00F257AA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EE47EE5" w14:textId="77777777" w:rsidR="00FB0E8F" w:rsidRPr="002048FF" w:rsidRDefault="00FB0E8F" w:rsidP="00A86B53">
      <w:pPr>
        <w:rPr>
          <w:rFonts w:ascii="Times New Roman" w:hAnsi="Times New Roman"/>
        </w:rPr>
      </w:pPr>
    </w:p>
    <w:sectPr w:rsidR="00FB0E8F" w:rsidRPr="002048FF" w:rsidSect="002A6E05">
      <w:footerReference w:type="even" r:id="rId9"/>
      <w:footerReference w:type="default" r:id="rId10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F9FA5" w14:textId="77777777" w:rsidR="00996310" w:rsidRDefault="00996310">
      <w:r>
        <w:separator/>
      </w:r>
    </w:p>
  </w:endnote>
  <w:endnote w:type="continuationSeparator" w:id="0">
    <w:p w14:paraId="1BFF7561" w14:textId="77777777" w:rsidR="00996310" w:rsidRDefault="00996310">
      <w:r>
        <w:continuationSeparator/>
      </w:r>
    </w:p>
  </w:endnote>
  <w:endnote w:type="continuationNotice" w:id="1">
    <w:p w14:paraId="6016B992" w14:textId="77777777" w:rsidR="00996310" w:rsidRDefault="00996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E9BE5" w14:textId="77777777" w:rsidR="00996310" w:rsidRDefault="00996310" w:rsidP="005F7B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AF96F5" w14:textId="77777777" w:rsidR="00996310" w:rsidRDefault="00996310" w:rsidP="005E6B2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9CED2" w14:textId="77777777" w:rsidR="00996310" w:rsidRDefault="00996310" w:rsidP="005F7B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E03DA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35E035EA" w14:textId="77777777" w:rsidR="00996310" w:rsidRDefault="00996310" w:rsidP="005E6B2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E8933" w14:textId="77777777" w:rsidR="00996310" w:rsidRDefault="00996310">
      <w:r>
        <w:separator/>
      </w:r>
    </w:p>
  </w:footnote>
  <w:footnote w:type="continuationSeparator" w:id="0">
    <w:p w14:paraId="2E28D10A" w14:textId="77777777" w:rsidR="00996310" w:rsidRDefault="00996310">
      <w:r>
        <w:continuationSeparator/>
      </w:r>
    </w:p>
  </w:footnote>
  <w:footnote w:type="continuationNotice" w:id="1">
    <w:p w14:paraId="5FAAE437" w14:textId="77777777" w:rsidR="00996310" w:rsidRDefault="00996310"/>
  </w:footnote>
  <w:footnote w:id="2">
    <w:p w14:paraId="008F5193" w14:textId="0C2B7C11" w:rsidR="00996310" w:rsidRPr="00163FFA" w:rsidRDefault="00996310" w:rsidP="00C172C9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63FFA">
        <w:rPr>
          <w:rStyle w:val="Odwoanieprzypisudolnego"/>
        </w:rPr>
        <w:footnoteRef/>
      </w:r>
      <w:r w:rsidRPr="00163FFA">
        <w:t xml:space="preserve"> </w:t>
      </w:r>
      <w:r w:rsidRPr="00163FFA">
        <w:rPr>
          <w:rFonts w:ascii="Times New Roman" w:hAnsi="Times New Roman"/>
          <w:sz w:val="16"/>
          <w:szCs w:val="16"/>
        </w:rPr>
        <w:t>Do czasu przejęcia przez WIN merytorycznej obsługi  spraw z poszczególnych oddziałów zgodnie z „Harmonogramem przejęcia obsługi spraw przez Oddział  ZUS w Legnicy”, stanowiącym  załącznik nr 2 do zarządzenia nr 13 Prezesa Zakładu Ubezpieczeń Społecznych z dnia 10 lutego 2025 r. w sprawie zmian w Regulaminie organizacyjnym Zakładu Ubezpieczeń Społeznych, komórka RED w oddziałach realizuje na dotychczasowych zasadach także zadania:</w:t>
      </w:r>
    </w:p>
    <w:p w14:paraId="15393751" w14:textId="77777777" w:rsidR="00996310" w:rsidRPr="00163FFA" w:rsidRDefault="00996310" w:rsidP="00411C34">
      <w:pPr>
        <w:pStyle w:val="Tekstprzypisudolnego"/>
        <w:numPr>
          <w:ilvl w:val="0"/>
          <w:numId w:val="64"/>
        </w:numPr>
        <w:rPr>
          <w:rFonts w:ascii="Times New Roman" w:hAnsi="Times New Roman"/>
          <w:sz w:val="16"/>
          <w:szCs w:val="16"/>
        </w:rPr>
      </w:pPr>
      <w:r w:rsidRPr="00163FFA">
        <w:rPr>
          <w:rFonts w:ascii="Times New Roman" w:hAnsi="Times New Roman"/>
          <w:sz w:val="16"/>
          <w:szCs w:val="16"/>
        </w:rPr>
        <w:t>windykacja nienależnie pobranych świadczeń,</w:t>
      </w:r>
    </w:p>
    <w:p w14:paraId="4F0BD9C5" w14:textId="49435624" w:rsidR="00996310" w:rsidRPr="00163FFA" w:rsidRDefault="00996310" w:rsidP="00411C34">
      <w:pPr>
        <w:pStyle w:val="Tekstprzypisudolnego"/>
        <w:numPr>
          <w:ilvl w:val="0"/>
          <w:numId w:val="64"/>
        </w:numPr>
        <w:rPr>
          <w:rFonts w:ascii="Times New Roman" w:hAnsi="Times New Roman"/>
          <w:sz w:val="16"/>
          <w:szCs w:val="16"/>
        </w:rPr>
      </w:pPr>
      <w:r w:rsidRPr="00163FFA">
        <w:rPr>
          <w:rFonts w:ascii="Times New Roman" w:hAnsi="Times New Roman"/>
          <w:sz w:val="16"/>
          <w:szCs w:val="16"/>
        </w:rPr>
        <w:t>zabepieczenie należności z tytułu nienależnie pobranych świadczeń na majątku dłużnika,</w:t>
      </w:r>
    </w:p>
    <w:p w14:paraId="14AE3A84" w14:textId="2CB9B913" w:rsidR="00996310" w:rsidRPr="00047E35" w:rsidRDefault="00996310" w:rsidP="001C3C19">
      <w:pPr>
        <w:pStyle w:val="Tekstprzypisudolnego"/>
        <w:ind w:left="360"/>
        <w:rPr>
          <w:rFonts w:ascii="Times New Roman" w:hAnsi="Times New Roman"/>
          <w:color w:val="FF0000"/>
          <w:sz w:val="16"/>
          <w:szCs w:val="16"/>
        </w:rPr>
      </w:pPr>
      <w:r w:rsidRPr="00163FFA">
        <w:rPr>
          <w:rFonts w:ascii="Times New Roman" w:hAnsi="Times New Roman"/>
          <w:sz w:val="16"/>
          <w:szCs w:val="16"/>
        </w:rPr>
        <w:softHyphen/>
      </w:r>
      <w:r w:rsidRPr="00163FFA">
        <w:rPr>
          <w:rFonts w:ascii="Times New Roman" w:hAnsi="Times New Roman"/>
          <w:sz w:val="16"/>
          <w:szCs w:val="16"/>
        </w:rPr>
        <w:softHyphen/>
        <w:t xml:space="preserve">- nie później jednak niż do dnia </w:t>
      </w:r>
      <w:r w:rsidR="00047E35" w:rsidRPr="0027433B">
        <w:rPr>
          <w:rFonts w:ascii="Times New Roman" w:hAnsi="Times New Roman"/>
          <w:sz w:val="16"/>
          <w:szCs w:val="16"/>
        </w:rPr>
        <w:t>1 grudnia</w:t>
      </w:r>
      <w:r w:rsidRPr="0027433B">
        <w:rPr>
          <w:rFonts w:ascii="Times New Roman" w:hAnsi="Times New Roman"/>
          <w:sz w:val="16"/>
          <w:szCs w:val="16"/>
        </w:rPr>
        <w:t xml:space="preserve"> 2025 r. </w:t>
      </w:r>
    </w:p>
    <w:p w14:paraId="498965E7" w14:textId="0DD4140A" w:rsidR="00996310" w:rsidRPr="00163FFA" w:rsidRDefault="0099631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E907C74"/>
    <w:lvl w:ilvl="0">
      <w:start w:val="1"/>
      <w:numFmt w:val="none"/>
      <w:pStyle w:val="Nagwek1"/>
      <w:suff w:val="nothing"/>
      <w:lvlText w:val=""/>
      <w:lvlJc w:val="left"/>
    </w:lvl>
    <w:lvl w:ilvl="1">
      <w:start w:val="1"/>
      <w:numFmt w:val="none"/>
      <w:pStyle w:val="Nagwek2"/>
      <w:suff w:val="nothing"/>
      <w:lvlText w:val=""/>
      <w:lvlJc w:val="left"/>
    </w:lvl>
    <w:lvl w:ilvl="2">
      <w:start w:val="1"/>
      <w:numFmt w:val="none"/>
      <w:pStyle w:val="Nagwek3"/>
      <w:suff w:val="nothing"/>
      <w:lvlText w:val=""/>
      <w:lvlJc w:val="left"/>
    </w:lvl>
    <w:lvl w:ilvl="3">
      <w:start w:val="1"/>
      <w:numFmt w:val="none"/>
      <w:pStyle w:val="Nagwek4"/>
      <w:suff w:val="nothing"/>
      <w:lvlText w:val=""/>
      <w:lvlJc w:val="left"/>
    </w:lvl>
    <w:lvl w:ilvl="4">
      <w:start w:val="1"/>
      <w:numFmt w:val="none"/>
      <w:pStyle w:val="Nagwek5"/>
      <w:suff w:val="nothing"/>
      <w:lvlText w:val=""/>
      <w:lvlJc w:val="left"/>
    </w:lvl>
    <w:lvl w:ilvl="5">
      <w:start w:val="1"/>
      <w:numFmt w:val="none"/>
      <w:pStyle w:val="Nagwek6"/>
      <w:suff w:val="nothing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23274A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33657F2"/>
    <w:multiLevelType w:val="hybridMultilevel"/>
    <w:tmpl w:val="698A48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E383C"/>
    <w:multiLevelType w:val="hybridMultilevel"/>
    <w:tmpl w:val="A4827E66"/>
    <w:lvl w:ilvl="0" w:tplc="92065EE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E399F"/>
    <w:multiLevelType w:val="multilevel"/>
    <w:tmpl w:val="B4D02C2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8332C9F"/>
    <w:multiLevelType w:val="multilevel"/>
    <w:tmpl w:val="5D02B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9D15063"/>
    <w:multiLevelType w:val="multilevel"/>
    <w:tmpl w:val="76CC05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A7B36A4"/>
    <w:multiLevelType w:val="hybridMultilevel"/>
    <w:tmpl w:val="0128C5A8"/>
    <w:lvl w:ilvl="0" w:tplc="48C4FB2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2D2D2D"/>
        <w:spacing w:val="-1"/>
        <w:w w:val="104"/>
        <w:sz w:val="20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904A1E"/>
    <w:multiLevelType w:val="hybridMultilevel"/>
    <w:tmpl w:val="514093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D8A22B8"/>
    <w:multiLevelType w:val="multilevel"/>
    <w:tmpl w:val="4C1E6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68C3E9D"/>
    <w:multiLevelType w:val="hybridMultilevel"/>
    <w:tmpl w:val="F99A540E"/>
    <w:lvl w:ilvl="0" w:tplc="F836EBA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B1FF2"/>
    <w:multiLevelType w:val="hybridMultilevel"/>
    <w:tmpl w:val="1A5EF3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45683F"/>
    <w:multiLevelType w:val="multilevel"/>
    <w:tmpl w:val="4C1E6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BED7895"/>
    <w:multiLevelType w:val="hybridMultilevel"/>
    <w:tmpl w:val="90E05DEC"/>
    <w:lvl w:ilvl="0" w:tplc="98A0BB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2C06B9"/>
    <w:multiLevelType w:val="hybridMultilevel"/>
    <w:tmpl w:val="0E9E3E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996D3D"/>
    <w:multiLevelType w:val="hybridMultilevel"/>
    <w:tmpl w:val="036A69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200196"/>
    <w:multiLevelType w:val="hybridMultilevel"/>
    <w:tmpl w:val="42F8AB40"/>
    <w:lvl w:ilvl="0" w:tplc="3A34626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6523FEE"/>
    <w:multiLevelType w:val="hybridMultilevel"/>
    <w:tmpl w:val="4A54101E"/>
    <w:lvl w:ilvl="0" w:tplc="9FE6EA54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26E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CF863B7"/>
    <w:multiLevelType w:val="hybridMultilevel"/>
    <w:tmpl w:val="680E52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CC13A5"/>
    <w:multiLevelType w:val="hybridMultilevel"/>
    <w:tmpl w:val="FD6CAC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F26F10"/>
    <w:multiLevelType w:val="hybridMultilevel"/>
    <w:tmpl w:val="90E05DE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D1A22"/>
    <w:multiLevelType w:val="multilevel"/>
    <w:tmpl w:val="E070DE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DFB0D43"/>
    <w:multiLevelType w:val="hybridMultilevel"/>
    <w:tmpl w:val="FAB815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9B75E2"/>
    <w:multiLevelType w:val="hybridMultilevel"/>
    <w:tmpl w:val="FD149B30"/>
    <w:lvl w:ilvl="0" w:tplc="2F5AEF7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9C7BFB"/>
    <w:multiLevelType w:val="multilevel"/>
    <w:tmpl w:val="84E6F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0A0054D"/>
    <w:multiLevelType w:val="hybridMultilevel"/>
    <w:tmpl w:val="D94CF5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784E8D"/>
    <w:multiLevelType w:val="multilevel"/>
    <w:tmpl w:val="9CD899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41CD1F2D"/>
    <w:multiLevelType w:val="hybridMultilevel"/>
    <w:tmpl w:val="256E52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45C3426"/>
    <w:multiLevelType w:val="hybridMultilevel"/>
    <w:tmpl w:val="7DE08EDE"/>
    <w:lvl w:ilvl="0" w:tplc="FFFFFFFF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547701C"/>
    <w:multiLevelType w:val="multilevel"/>
    <w:tmpl w:val="6B52A5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458839AC"/>
    <w:multiLevelType w:val="hybridMultilevel"/>
    <w:tmpl w:val="E5A44242"/>
    <w:lvl w:ilvl="0" w:tplc="4A72761C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A54173"/>
    <w:multiLevelType w:val="multilevel"/>
    <w:tmpl w:val="4C1E6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48397509"/>
    <w:multiLevelType w:val="hybridMultilevel"/>
    <w:tmpl w:val="B34CE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2433E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4CCE4100"/>
    <w:multiLevelType w:val="hybridMultilevel"/>
    <w:tmpl w:val="B9462E12"/>
    <w:lvl w:ilvl="0" w:tplc="38D6E3C6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 w:tplc="116A73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2" w:tplc="116A73D6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E461351"/>
    <w:multiLevelType w:val="multilevel"/>
    <w:tmpl w:val="4C1E6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50755D83"/>
    <w:multiLevelType w:val="hybridMultilevel"/>
    <w:tmpl w:val="6E7AA1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0C854C2"/>
    <w:multiLevelType w:val="multilevel"/>
    <w:tmpl w:val="4C6C30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52CA6865"/>
    <w:multiLevelType w:val="multilevel"/>
    <w:tmpl w:val="4C1E6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52F966BE"/>
    <w:multiLevelType w:val="hybridMultilevel"/>
    <w:tmpl w:val="926CC8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38240F"/>
    <w:multiLevelType w:val="hybridMultilevel"/>
    <w:tmpl w:val="F9167F16"/>
    <w:lvl w:ilvl="0" w:tplc="F9BC322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46621E9"/>
    <w:multiLevelType w:val="hybridMultilevel"/>
    <w:tmpl w:val="A4608EE0"/>
    <w:lvl w:ilvl="0" w:tplc="A82C519C">
      <w:start w:val="1"/>
      <w:numFmt w:val="decimal"/>
      <w:lvlText w:val="%1)"/>
      <w:lvlJc w:val="left"/>
      <w:pPr>
        <w:ind w:left="360" w:hanging="360"/>
      </w:pPr>
      <w:rPr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49E7FFE"/>
    <w:multiLevelType w:val="multilevel"/>
    <w:tmpl w:val="4C1E6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562A5C05"/>
    <w:multiLevelType w:val="multilevel"/>
    <w:tmpl w:val="F296EF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56A3764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586E3B84"/>
    <w:multiLevelType w:val="hybridMultilevel"/>
    <w:tmpl w:val="69F8C7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9FA111D"/>
    <w:multiLevelType w:val="multilevel"/>
    <w:tmpl w:val="4C1E6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5C9D2D29"/>
    <w:multiLevelType w:val="multilevel"/>
    <w:tmpl w:val="6B52A5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5EEA0149"/>
    <w:multiLevelType w:val="multilevel"/>
    <w:tmpl w:val="065EBDE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0" w15:restartNumberingAfterBreak="0">
    <w:nsid w:val="5F464EF0"/>
    <w:multiLevelType w:val="multilevel"/>
    <w:tmpl w:val="D8DC19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5FD82215"/>
    <w:multiLevelType w:val="hybridMultilevel"/>
    <w:tmpl w:val="76FC3E7E"/>
    <w:lvl w:ilvl="0" w:tplc="994EDA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28D7FFE"/>
    <w:multiLevelType w:val="hybridMultilevel"/>
    <w:tmpl w:val="2A74060C"/>
    <w:lvl w:ilvl="0" w:tplc="38D6E3C6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3F447D4"/>
    <w:multiLevelType w:val="multilevel"/>
    <w:tmpl w:val="992A55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4" w15:restartNumberingAfterBreak="0">
    <w:nsid w:val="668C633F"/>
    <w:multiLevelType w:val="multilevel"/>
    <w:tmpl w:val="6B52A5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5" w15:restartNumberingAfterBreak="0">
    <w:nsid w:val="66D9702D"/>
    <w:multiLevelType w:val="hybridMultilevel"/>
    <w:tmpl w:val="D856F0FE"/>
    <w:lvl w:ilvl="0" w:tplc="EBEA34AC">
      <w:start w:val="1"/>
      <w:numFmt w:val="decimal"/>
      <w:lvlText w:val="%1)"/>
      <w:lvlJc w:val="left"/>
      <w:pPr>
        <w:ind w:left="36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97B4F38"/>
    <w:multiLevelType w:val="multilevel"/>
    <w:tmpl w:val="4C1E6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7" w15:restartNumberingAfterBreak="0">
    <w:nsid w:val="6EE76A29"/>
    <w:multiLevelType w:val="multilevel"/>
    <w:tmpl w:val="FD8680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8" w15:restartNumberingAfterBreak="0">
    <w:nsid w:val="71337D98"/>
    <w:multiLevelType w:val="multilevel"/>
    <w:tmpl w:val="CFD812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 w15:restartNumberingAfterBreak="0">
    <w:nsid w:val="71BF0A4F"/>
    <w:multiLevelType w:val="multilevel"/>
    <w:tmpl w:val="6792C3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0" w15:restartNumberingAfterBreak="0">
    <w:nsid w:val="741A4D3D"/>
    <w:multiLevelType w:val="hybridMultilevel"/>
    <w:tmpl w:val="B290E07E"/>
    <w:lvl w:ilvl="0" w:tplc="D33638E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516203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7D6B369A"/>
    <w:multiLevelType w:val="multilevel"/>
    <w:tmpl w:val="05B68C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3" w15:restartNumberingAfterBreak="0">
    <w:nsid w:val="7E056C9A"/>
    <w:multiLevelType w:val="hybridMultilevel"/>
    <w:tmpl w:val="551222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FCE507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22005912">
    <w:abstractNumId w:val="0"/>
  </w:num>
  <w:num w:numId="2" w16cid:durableId="1326710890">
    <w:abstractNumId w:val="25"/>
  </w:num>
  <w:num w:numId="3" w16cid:durableId="1877082133">
    <w:abstractNumId w:val="32"/>
  </w:num>
  <w:num w:numId="4" w16cid:durableId="957877149">
    <w:abstractNumId w:val="9"/>
  </w:num>
  <w:num w:numId="5" w16cid:durableId="2055226842">
    <w:abstractNumId w:val="12"/>
  </w:num>
  <w:num w:numId="6" w16cid:durableId="1861310635">
    <w:abstractNumId w:val="43"/>
  </w:num>
  <w:num w:numId="7" w16cid:durableId="421297740">
    <w:abstractNumId w:val="47"/>
  </w:num>
  <w:num w:numId="8" w16cid:durableId="1831477857">
    <w:abstractNumId w:val="39"/>
  </w:num>
  <w:num w:numId="9" w16cid:durableId="1438987067">
    <w:abstractNumId w:val="36"/>
  </w:num>
  <w:num w:numId="10" w16cid:durableId="1075130912">
    <w:abstractNumId w:val="63"/>
  </w:num>
  <w:num w:numId="11" w16cid:durableId="483938615">
    <w:abstractNumId w:val="11"/>
  </w:num>
  <w:num w:numId="12" w16cid:durableId="1801262580">
    <w:abstractNumId w:val="40"/>
  </w:num>
  <w:num w:numId="13" w16cid:durableId="859590432">
    <w:abstractNumId w:val="3"/>
  </w:num>
  <w:num w:numId="14" w16cid:durableId="196545050">
    <w:abstractNumId w:val="50"/>
  </w:num>
  <w:num w:numId="15" w16cid:durableId="586766341">
    <w:abstractNumId w:val="18"/>
  </w:num>
  <w:num w:numId="16" w16cid:durableId="1624724552">
    <w:abstractNumId w:val="56"/>
  </w:num>
  <w:num w:numId="17" w16cid:durableId="390007675">
    <w:abstractNumId w:val="45"/>
  </w:num>
  <w:num w:numId="18" w16cid:durableId="1783961687">
    <w:abstractNumId w:val="59"/>
  </w:num>
  <w:num w:numId="19" w16cid:durableId="47532192">
    <w:abstractNumId w:val="48"/>
  </w:num>
  <w:num w:numId="20" w16cid:durableId="2020231745">
    <w:abstractNumId w:val="30"/>
  </w:num>
  <w:num w:numId="21" w16cid:durableId="512113097">
    <w:abstractNumId w:val="5"/>
  </w:num>
  <w:num w:numId="22" w16cid:durableId="1978484321">
    <w:abstractNumId w:val="20"/>
  </w:num>
  <w:num w:numId="23" w16cid:durableId="1178471112">
    <w:abstractNumId w:val="15"/>
  </w:num>
  <w:num w:numId="24" w16cid:durableId="1970889736">
    <w:abstractNumId w:val="6"/>
  </w:num>
  <w:num w:numId="25" w16cid:durableId="224797761">
    <w:abstractNumId w:val="62"/>
  </w:num>
  <w:num w:numId="26" w16cid:durableId="1977834304">
    <w:abstractNumId w:val="38"/>
  </w:num>
  <w:num w:numId="27" w16cid:durableId="728849171">
    <w:abstractNumId w:val="49"/>
  </w:num>
  <w:num w:numId="28" w16cid:durableId="450781405">
    <w:abstractNumId w:val="16"/>
  </w:num>
  <w:num w:numId="29" w16cid:durableId="1156920813">
    <w:abstractNumId w:val="2"/>
  </w:num>
  <w:num w:numId="30" w16cid:durableId="1815944122">
    <w:abstractNumId w:val="53"/>
  </w:num>
  <w:num w:numId="31" w16cid:durableId="1140340222">
    <w:abstractNumId w:val="57"/>
  </w:num>
  <w:num w:numId="32" w16cid:durableId="925846984">
    <w:abstractNumId w:val="24"/>
  </w:num>
  <w:num w:numId="33" w16cid:durableId="13054250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123904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683902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5727565">
    <w:abstractNumId w:val="13"/>
  </w:num>
  <w:num w:numId="37" w16cid:durableId="137045420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17030663">
    <w:abstractNumId w:val="22"/>
  </w:num>
  <w:num w:numId="39" w16cid:durableId="2081710633">
    <w:abstractNumId w:val="19"/>
  </w:num>
  <w:num w:numId="40" w16cid:durableId="867721944">
    <w:abstractNumId w:val="55"/>
  </w:num>
  <w:num w:numId="41" w16cid:durableId="1818378027">
    <w:abstractNumId w:val="52"/>
  </w:num>
  <w:num w:numId="42" w16cid:durableId="412092283">
    <w:abstractNumId w:val="28"/>
  </w:num>
  <w:num w:numId="43" w16cid:durableId="62603978">
    <w:abstractNumId w:val="27"/>
  </w:num>
  <w:num w:numId="44" w16cid:durableId="1668971199">
    <w:abstractNumId w:val="33"/>
  </w:num>
  <w:num w:numId="45" w16cid:durableId="937837113">
    <w:abstractNumId w:val="44"/>
  </w:num>
  <w:num w:numId="46" w16cid:durableId="941841346">
    <w:abstractNumId w:val="35"/>
  </w:num>
  <w:num w:numId="47" w16cid:durableId="53630029">
    <w:abstractNumId w:val="60"/>
  </w:num>
  <w:num w:numId="48" w16cid:durableId="1672217051">
    <w:abstractNumId w:val="17"/>
  </w:num>
  <w:num w:numId="49" w16cid:durableId="361562527">
    <w:abstractNumId w:val="31"/>
  </w:num>
  <w:num w:numId="50" w16cid:durableId="1199661454">
    <w:abstractNumId w:val="46"/>
  </w:num>
  <w:num w:numId="51" w16cid:durableId="1559127897">
    <w:abstractNumId w:val="58"/>
  </w:num>
  <w:num w:numId="52" w16cid:durableId="1306348305">
    <w:abstractNumId w:val="21"/>
  </w:num>
  <w:num w:numId="53" w16cid:durableId="1505051534">
    <w:abstractNumId w:val="37"/>
  </w:num>
  <w:num w:numId="54" w16cid:durableId="15967484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3349191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01304376">
    <w:abstractNumId w:val="7"/>
  </w:num>
  <w:num w:numId="57" w16cid:durableId="845947482">
    <w:abstractNumId w:val="51"/>
  </w:num>
  <w:num w:numId="58" w16cid:durableId="139225984">
    <w:abstractNumId w:val="41"/>
  </w:num>
  <w:num w:numId="59" w16cid:durableId="1837454743">
    <w:abstractNumId w:val="61"/>
  </w:num>
  <w:num w:numId="60" w16cid:durableId="1789546587">
    <w:abstractNumId w:val="1"/>
  </w:num>
  <w:num w:numId="61" w16cid:durableId="614945909">
    <w:abstractNumId w:val="34"/>
  </w:num>
  <w:num w:numId="62" w16cid:durableId="267665273">
    <w:abstractNumId w:val="64"/>
  </w:num>
  <w:num w:numId="63" w16cid:durableId="2002149504">
    <w:abstractNumId w:val="29"/>
  </w:num>
  <w:num w:numId="64" w16cid:durableId="826213729">
    <w:abstractNumId w:val="26"/>
  </w:num>
  <w:num w:numId="65" w16cid:durableId="171267994">
    <w:abstractNumId w:val="4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D2E"/>
    <w:rsid w:val="0000150F"/>
    <w:rsid w:val="00002BB6"/>
    <w:rsid w:val="00006FAF"/>
    <w:rsid w:val="00007BB3"/>
    <w:rsid w:val="000118DE"/>
    <w:rsid w:val="00012664"/>
    <w:rsid w:val="000130B9"/>
    <w:rsid w:val="0001437B"/>
    <w:rsid w:val="00016074"/>
    <w:rsid w:val="00016835"/>
    <w:rsid w:val="0002148D"/>
    <w:rsid w:val="000214F3"/>
    <w:rsid w:val="00022559"/>
    <w:rsid w:val="00024D72"/>
    <w:rsid w:val="00027567"/>
    <w:rsid w:val="00027B5D"/>
    <w:rsid w:val="00032993"/>
    <w:rsid w:val="00034ECA"/>
    <w:rsid w:val="00035D4A"/>
    <w:rsid w:val="00037304"/>
    <w:rsid w:val="00037E7B"/>
    <w:rsid w:val="000417E5"/>
    <w:rsid w:val="00042078"/>
    <w:rsid w:val="00042CB6"/>
    <w:rsid w:val="00043C52"/>
    <w:rsid w:val="00044A54"/>
    <w:rsid w:val="00045A4F"/>
    <w:rsid w:val="00046EB5"/>
    <w:rsid w:val="00046EEB"/>
    <w:rsid w:val="00047E35"/>
    <w:rsid w:val="00051BC5"/>
    <w:rsid w:val="0005207B"/>
    <w:rsid w:val="0005215B"/>
    <w:rsid w:val="00052F61"/>
    <w:rsid w:val="0005313E"/>
    <w:rsid w:val="000531A9"/>
    <w:rsid w:val="00053615"/>
    <w:rsid w:val="000558AC"/>
    <w:rsid w:val="0005749C"/>
    <w:rsid w:val="00057608"/>
    <w:rsid w:val="0005792B"/>
    <w:rsid w:val="00060D94"/>
    <w:rsid w:val="0006141A"/>
    <w:rsid w:val="00061E53"/>
    <w:rsid w:val="00062257"/>
    <w:rsid w:val="0006659F"/>
    <w:rsid w:val="00066781"/>
    <w:rsid w:val="00067FF5"/>
    <w:rsid w:val="000707C1"/>
    <w:rsid w:val="000714C2"/>
    <w:rsid w:val="00072466"/>
    <w:rsid w:val="000725F6"/>
    <w:rsid w:val="00072AE5"/>
    <w:rsid w:val="00072AF7"/>
    <w:rsid w:val="000730A6"/>
    <w:rsid w:val="00073ACC"/>
    <w:rsid w:val="00075746"/>
    <w:rsid w:val="0007622E"/>
    <w:rsid w:val="000771B8"/>
    <w:rsid w:val="0008015A"/>
    <w:rsid w:val="0008081D"/>
    <w:rsid w:val="00080B70"/>
    <w:rsid w:val="00080BA7"/>
    <w:rsid w:val="00081FAC"/>
    <w:rsid w:val="00082D84"/>
    <w:rsid w:val="00083346"/>
    <w:rsid w:val="000839A4"/>
    <w:rsid w:val="0008407C"/>
    <w:rsid w:val="00084EB5"/>
    <w:rsid w:val="00085687"/>
    <w:rsid w:val="000859ED"/>
    <w:rsid w:val="00085A73"/>
    <w:rsid w:val="00086E9E"/>
    <w:rsid w:val="00090D6F"/>
    <w:rsid w:val="00090F67"/>
    <w:rsid w:val="000918F8"/>
    <w:rsid w:val="000923B7"/>
    <w:rsid w:val="000932B5"/>
    <w:rsid w:val="000967F2"/>
    <w:rsid w:val="00096911"/>
    <w:rsid w:val="00097811"/>
    <w:rsid w:val="000979B6"/>
    <w:rsid w:val="000A0CAF"/>
    <w:rsid w:val="000A27DC"/>
    <w:rsid w:val="000A2FD3"/>
    <w:rsid w:val="000A3A37"/>
    <w:rsid w:val="000A3C54"/>
    <w:rsid w:val="000A48D7"/>
    <w:rsid w:val="000A4F63"/>
    <w:rsid w:val="000A51DE"/>
    <w:rsid w:val="000A5C82"/>
    <w:rsid w:val="000B1808"/>
    <w:rsid w:val="000B18A3"/>
    <w:rsid w:val="000B1ADD"/>
    <w:rsid w:val="000B4916"/>
    <w:rsid w:val="000B7D6D"/>
    <w:rsid w:val="000C17FC"/>
    <w:rsid w:val="000C2C68"/>
    <w:rsid w:val="000C3E4A"/>
    <w:rsid w:val="000C40F2"/>
    <w:rsid w:val="000C5122"/>
    <w:rsid w:val="000C5374"/>
    <w:rsid w:val="000C552D"/>
    <w:rsid w:val="000C5A50"/>
    <w:rsid w:val="000C6487"/>
    <w:rsid w:val="000D153E"/>
    <w:rsid w:val="000D201D"/>
    <w:rsid w:val="000D21B2"/>
    <w:rsid w:val="000D260E"/>
    <w:rsid w:val="000D2EA6"/>
    <w:rsid w:val="000D3914"/>
    <w:rsid w:val="000D3D2C"/>
    <w:rsid w:val="000D3F54"/>
    <w:rsid w:val="000D432F"/>
    <w:rsid w:val="000D438B"/>
    <w:rsid w:val="000D46CF"/>
    <w:rsid w:val="000D4D8B"/>
    <w:rsid w:val="000D507F"/>
    <w:rsid w:val="000D5624"/>
    <w:rsid w:val="000D67B5"/>
    <w:rsid w:val="000D776F"/>
    <w:rsid w:val="000E0FD0"/>
    <w:rsid w:val="000E1AE5"/>
    <w:rsid w:val="000E2B0F"/>
    <w:rsid w:val="000E55C8"/>
    <w:rsid w:val="000E7EF9"/>
    <w:rsid w:val="000F0550"/>
    <w:rsid w:val="000F0C4A"/>
    <w:rsid w:val="000F1E3D"/>
    <w:rsid w:val="000F2CB7"/>
    <w:rsid w:val="000F45F1"/>
    <w:rsid w:val="000F45F3"/>
    <w:rsid w:val="00100388"/>
    <w:rsid w:val="00102A45"/>
    <w:rsid w:val="00102B81"/>
    <w:rsid w:val="0010344B"/>
    <w:rsid w:val="001034E8"/>
    <w:rsid w:val="001036C2"/>
    <w:rsid w:val="001042BC"/>
    <w:rsid w:val="001057F4"/>
    <w:rsid w:val="00107C6A"/>
    <w:rsid w:val="00110769"/>
    <w:rsid w:val="00110E32"/>
    <w:rsid w:val="00112317"/>
    <w:rsid w:val="001124F4"/>
    <w:rsid w:val="0011257B"/>
    <w:rsid w:val="00113DD6"/>
    <w:rsid w:val="00114EF7"/>
    <w:rsid w:val="00115581"/>
    <w:rsid w:val="001155CA"/>
    <w:rsid w:val="001167C9"/>
    <w:rsid w:val="00117B62"/>
    <w:rsid w:val="00117DE6"/>
    <w:rsid w:val="001217BD"/>
    <w:rsid w:val="00121845"/>
    <w:rsid w:val="00123940"/>
    <w:rsid w:val="00123FBE"/>
    <w:rsid w:val="00125B75"/>
    <w:rsid w:val="00126046"/>
    <w:rsid w:val="00126813"/>
    <w:rsid w:val="0013055C"/>
    <w:rsid w:val="00130E3F"/>
    <w:rsid w:val="00131023"/>
    <w:rsid w:val="001312BD"/>
    <w:rsid w:val="001316EB"/>
    <w:rsid w:val="001320A7"/>
    <w:rsid w:val="00134B1B"/>
    <w:rsid w:val="0013559D"/>
    <w:rsid w:val="00136468"/>
    <w:rsid w:val="00136663"/>
    <w:rsid w:val="00137527"/>
    <w:rsid w:val="00137950"/>
    <w:rsid w:val="0014074B"/>
    <w:rsid w:val="00140F90"/>
    <w:rsid w:val="001414BF"/>
    <w:rsid w:val="00141B42"/>
    <w:rsid w:val="00142AE3"/>
    <w:rsid w:val="00143D06"/>
    <w:rsid w:val="00145AC1"/>
    <w:rsid w:val="0014663A"/>
    <w:rsid w:val="00147B81"/>
    <w:rsid w:val="00150F80"/>
    <w:rsid w:val="0015105D"/>
    <w:rsid w:val="00152312"/>
    <w:rsid w:val="001525B9"/>
    <w:rsid w:val="00152A68"/>
    <w:rsid w:val="00152BFA"/>
    <w:rsid w:val="00153DEC"/>
    <w:rsid w:val="00153E5B"/>
    <w:rsid w:val="001554C7"/>
    <w:rsid w:val="0015622E"/>
    <w:rsid w:val="001564F3"/>
    <w:rsid w:val="0015653F"/>
    <w:rsid w:val="00156DAC"/>
    <w:rsid w:val="001601CC"/>
    <w:rsid w:val="0016072A"/>
    <w:rsid w:val="00162804"/>
    <w:rsid w:val="00163FFA"/>
    <w:rsid w:val="001675A4"/>
    <w:rsid w:val="00170593"/>
    <w:rsid w:val="00170BF4"/>
    <w:rsid w:val="00171468"/>
    <w:rsid w:val="00173A96"/>
    <w:rsid w:val="00173F13"/>
    <w:rsid w:val="00173F69"/>
    <w:rsid w:val="001755DF"/>
    <w:rsid w:val="00175B1D"/>
    <w:rsid w:val="0018217B"/>
    <w:rsid w:val="00182AF2"/>
    <w:rsid w:val="0018302A"/>
    <w:rsid w:val="00183A27"/>
    <w:rsid w:val="0018422C"/>
    <w:rsid w:val="0018516A"/>
    <w:rsid w:val="0018582E"/>
    <w:rsid w:val="00185C3F"/>
    <w:rsid w:val="00186F98"/>
    <w:rsid w:val="00187F3D"/>
    <w:rsid w:val="00190980"/>
    <w:rsid w:val="00190BC7"/>
    <w:rsid w:val="001913A3"/>
    <w:rsid w:val="00191D17"/>
    <w:rsid w:val="00192A6F"/>
    <w:rsid w:val="0019344B"/>
    <w:rsid w:val="0019694A"/>
    <w:rsid w:val="001A0945"/>
    <w:rsid w:val="001A17A0"/>
    <w:rsid w:val="001A1A4D"/>
    <w:rsid w:val="001A334B"/>
    <w:rsid w:val="001A3739"/>
    <w:rsid w:val="001A3944"/>
    <w:rsid w:val="001A66B7"/>
    <w:rsid w:val="001A695A"/>
    <w:rsid w:val="001A6A46"/>
    <w:rsid w:val="001A6EC5"/>
    <w:rsid w:val="001A741B"/>
    <w:rsid w:val="001B0CFB"/>
    <w:rsid w:val="001B12E4"/>
    <w:rsid w:val="001B1741"/>
    <w:rsid w:val="001B29A7"/>
    <w:rsid w:val="001B33B0"/>
    <w:rsid w:val="001B35B2"/>
    <w:rsid w:val="001B49FC"/>
    <w:rsid w:val="001B4B31"/>
    <w:rsid w:val="001B5272"/>
    <w:rsid w:val="001B5324"/>
    <w:rsid w:val="001B5C77"/>
    <w:rsid w:val="001B62A1"/>
    <w:rsid w:val="001B6541"/>
    <w:rsid w:val="001B6D1D"/>
    <w:rsid w:val="001B6E8A"/>
    <w:rsid w:val="001C05C6"/>
    <w:rsid w:val="001C3C19"/>
    <w:rsid w:val="001C440E"/>
    <w:rsid w:val="001C4525"/>
    <w:rsid w:val="001C5981"/>
    <w:rsid w:val="001C64D8"/>
    <w:rsid w:val="001C7095"/>
    <w:rsid w:val="001D0D04"/>
    <w:rsid w:val="001D2169"/>
    <w:rsid w:val="001D309C"/>
    <w:rsid w:val="001D3AE6"/>
    <w:rsid w:val="001D5F7D"/>
    <w:rsid w:val="001E0417"/>
    <w:rsid w:val="001E2D1C"/>
    <w:rsid w:val="001E5834"/>
    <w:rsid w:val="001E7471"/>
    <w:rsid w:val="001F03B4"/>
    <w:rsid w:val="001F114E"/>
    <w:rsid w:val="001F1F6D"/>
    <w:rsid w:val="001F33C0"/>
    <w:rsid w:val="001F37DB"/>
    <w:rsid w:val="001F3AF3"/>
    <w:rsid w:val="001F596C"/>
    <w:rsid w:val="001F6EBE"/>
    <w:rsid w:val="002012C8"/>
    <w:rsid w:val="002012F3"/>
    <w:rsid w:val="00202709"/>
    <w:rsid w:val="002048FF"/>
    <w:rsid w:val="0020491B"/>
    <w:rsid w:val="002059C0"/>
    <w:rsid w:val="00206B03"/>
    <w:rsid w:val="0021014A"/>
    <w:rsid w:val="002107A5"/>
    <w:rsid w:val="002111B0"/>
    <w:rsid w:val="00211C8E"/>
    <w:rsid w:val="0021479C"/>
    <w:rsid w:val="002151B7"/>
    <w:rsid w:val="00215B92"/>
    <w:rsid w:val="002164D8"/>
    <w:rsid w:val="00216882"/>
    <w:rsid w:val="00217163"/>
    <w:rsid w:val="00220E2D"/>
    <w:rsid w:val="00224A17"/>
    <w:rsid w:val="002250A5"/>
    <w:rsid w:val="002264CE"/>
    <w:rsid w:val="00226B11"/>
    <w:rsid w:val="00227C76"/>
    <w:rsid w:val="0023175E"/>
    <w:rsid w:val="002329D5"/>
    <w:rsid w:val="002330D2"/>
    <w:rsid w:val="00233402"/>
    <w:rsid w:val="00234387"/>
    <w:rsid w:val="002360C3"/>
    <w:rsid w:val="00237463"/>
    <w:rsid w:val="00240055"/>
    <w:rsid w:val="002406F4"/>
    <w:rsid w:val="00242C06"/>
    <w:rsid w:val="00244B0E"/>
    <w:rsid w:val="00244FF4"/>
    <w:rsid w:val="00245F00"/>
    <w:rsid w:val="0024776A"/>
    <w:rsid w:val="00247B97"/>
    <w:rsid w:val="002507D3"/>
    <w:rsid w:val="00251C12"/>
    <w:rsid w:val="002521A4"/>
    <w:rsid w:val="00252533"/>
    <w:rsid w:val="002543E0"/>
    <w:rsid w:val="00254428"/>
    <w:rsid w:val="00255D5E"/>
    <w:rsid w:val="00255E67"/>
    <w:rsid w:val="002561EF"/>
    <w:rsid w:val="002571D5"/>
    <w:rsid w:val="00260EB9"/>
    <w:rsid w:val="00261461"/>
    <w:rsid w:val="00262891"/>
    <w:rsid w:val="00262AFF"/>
    <w:rsid w:val="00262D5D"/>
    <w:rsid w:val="00263053"/>
    <w:rsid w:val="002632EA"/>
    <w:rsid w:val="002639C0"/>
    <w:rsid w:val="0026495E"/>
    <w:rsid w:val="00264CFA"/>
    <w:rsid w:val="0026585A"/>
    <w:rsid w:val="00267A85"/>
    <w:rsid w:val="00267C01"/>
    <w:rsid w:val="00271755"/>
    <w:rsid w:val="002722A3"/>
    <w:rsid w:val="002731FD"/>
    <w:rsid w:val="00273869"/>
    <w:rsid w:val="0027433B"/>
    <w:rsid w:val="00274F19"/>
    <w:rsid w:val="00275B1A"/>
    <w:rsid w:val="002777FC"/>
    <w:rsid w:val="00281B6F"/>
    <w:rsid w:val="00281FFF"/>
    <w:rsid w:val="00282A76"/>
    <w:rsid w:val="002833D9"/>
    <w:rsid w:val="002843DA"/>
    <w:rsid w:val="00284448"/>
    <w:rsid w:val="002847BC"/>
    <w:rsid w:val="002853FF"/>
    <w:rsid w:val="002863E2"/>
    <w:rsid w:val="00286ADD"/>
    <w:rsid w:val="002877A5"/>
    <w:rsid w:val="00287924"/>
    <w:rsid w:val="002905AE"/>
    <w:rsid w:val="00291E0D"/>
    <w:rsid w:val="00291FA4"/>
    <w:rsid w:val="002934AE"/>
    <w:rsid w:val="00294BF3"/>
    <w:rsid w:val="00294EB3"/>
    <w:rsid w:val="002A095D"/>
    <w:rsid w:val="002A12C9"/>
    <w:rsid w:val="002A3158"/>
    <w:rsid w:val="002A3947"/>
    <w:rsid w:val="002A3B50"/>
    <w:rsid w:val="002A3EFD"/>
    <w:rsid w:val="002A4455"/>
    <w:rsid w:val="002A6093"/>
    <w:rsid w:val="002A6E05"/>
    <w:rsid w:val="002A7DB3"/>
    <w:rsid w:val="002B07C5"/>
    <w:rsid w:val="002B088C"/>
    <w:rsid w:val="002B12B9"/>
    <w:rsid w:val="002B3661"/>
    <w:rsid w:val="002B3BE9"/>
    <w:rsid w:val="002B5905"/>
    <w:rsid w:val="002B6639"/>
    <w:rsid w:val="002C12E1"/>
    <w:rsid w:val="002C1344"/>
    <w:rsid w:val="002C1931"/>
    <w:rsid w:val="002C1B09"/>
    <w:rsid w:val="002C2546"/>
    <w:rsid w:val="002C271E"/>
    <w:rsid w:val="002C33BA"/>
    <w:rsid w:val="002C3D1E"/>
    <w:rsid w:val="002C4003"/>
    <w:rsid w:val="002C4462"/>
    <w:rsid w:val="002D08B8"/>
    <w:rsid w:val="002D0A29"/>
    <w:rsid w:val="002D0B55"/>
    <w:rsid w:val="002D1496"/>
    <w:rsid w:val="002D33CF"/>
    <w:rsid w:val="002D3AA4"/>
    <w:rsid w:val="002D477D"/>
    <w:rsid w:val="002D5198"/>
    <w:rsid w:val="002D5314"/>
    <w:rsid w:val="002D632F"/>
    <w:rsid w:val="002D67E7"/>
    <w:rsid w:val="002D68F8"/>
    <w:rsid w:val="002D72B5"/>
    <w:rsid w:val="002E0857"/>
    <w:rsid w:val="002E0931"/>
    <w:rsid w:val="002E1AE9"/>
    <w:rsid w:val="002E1B50"/>
    <w:rsid w:val="002E20EA"/>
    <w:rsid w:val="002E3BE9"/>
    <w:rsid w:val="002E48F9"/>
    <w:rsid w:val="002E4E98"/>
    <w:rsid w:val="002E6564"/>
    <w:rsid w:val="002E66F4"/>
    <w:rsid w:val="002E6D68"/>
    <w:rsid w:val="002F117F"/>
    <w:rsid w:val="002F1F63"/>
    <w:rsid w:val="002F2C00"/>
    <w:rsid w:val="002F52CF"/>
    <w:rsid w:val="002F68FA"/>
    <w:rsid w:val="002F7A80"/>
    <w:rsid w:val="002F7CD6"/>
    <w:rsid w:val="003015FB"/>
    <w:rsid w:val="003042D9"/>
    <w:rsid w:val="00304326"/>
    <w:rsid w:val="00304E57"/>
    <w:rsid w:val="00307D29"/>
    <w:rsid w:val="003147DD"/>
    <w:rsid w:val="0031496E"/>
    <w:rsid w:val="00315E76"/>
    <w:rsid w:val="00317FF0"/>
    <w:rsid w:val="00320A35"/>
    <w:rsid w:val="003217E2"/>
    <w:rsid w:val="00322258"/>
    <w:rsid w:val="003222F3"/>
    <w:rsid w:val="00323A25"/>
    <w:rsid w:val="00327989"/>
    <w:rsid w:val="0033069E"/>
    <w:rsid w:val="00332827"/>
    <w:rsid w:val="00332AFC"/>
    <w:rsid w:val="00335357"/>
    <w:rsid w:val="003357A6"/>
    <w:rsid w:val="00336B66"/>
    <w:rsid w:val="00340051"/>
    <w:rsid w:val="00340425"/>
    <w:rsid w:val="00340587"/>
    <w:rsid w:val="00340F6E"/>
    <w:rsid w:val="0034224C"/>
    <w:rsid w:val="003427C6"/>
    <w:rsid w:val="00343194"/>
    <w:rsid w:val="00344314"/>
    <w:rsid w:val="003462A4"/>
    <w:rsid w:val="00346AE4"/>
    <w:rsid w:val="00350039"/>
    <w:rsid w:val="0035006F"/>
    <w:rsid w:val="00351188"/>
    <w:rsid w:val="00351BEE"/>
    <w:rsid w:val="00352BB7"/>
    <w:rsid w:val="00352C29"/>
    <w:rsid w:val="003530DF"/>
    <w:rsid w:val="00353D8D"/>
    <w:rsid w:val="003549AF"/>
    <w:rsid w:val="00354E2C"/>
    <w:rsid w:val="00354FE7"/>
    <w:rsid w:val="00355A53"/>
    <w:rsid w:val="003565ED"/>
    <w:rsid w:val="003567A9"/>
    <w:rsid w:val="0035791D"/>
    <w:rsid w:val="00360F3D"/>
    <w:rsid w:val="0036179C"/>
    <w:rsid w:val="00361BB9"/>
    <w:rsid w:val="00362B4A"/>
    <w:rsid w:val="003630B9"/>
    <w:rsid w:val="00363F53"/>
    <w:rsid w:val="00364F9A"/>
    <w:rsid w:val="003655CE"/>
    <w:rsid w:val="0036572F"/>
    <w:rsid w:val="0036677F"/>
    <w:rsid w:val="00366DAC"/>
    <w:rsid w:val="003710A7"/>
    <w:rsid w:val="0037180A"/>
    <w:rsid w:val="0037265D"/>
    <w:rsid w:val="003742EC"/>
    <w:rsid w:val="00375299"/>
    <w:rsid w:val="00377303"/>
    <w:rsid w:val="003777FF"/>
    <w:rsid w:val="00377F52"/>
    <w:rsid w:val="00381F85"/>
    <w:rsid w:val="003823F8"/>
    <w:rsid w:val="00384DE0"/>
    <w:rsid w:val="00384FD3"/>
    <w:rsid w:val="00385984"/>
    <w:rsid w:val="00385CB3"/>
    <w:rsid w:val="00385ED7"/>
    <w:rsid w:val="0038732A"/>
    <w:rsid w:val="0038733A"/>
    <w:rsid w:val="00390AF5"/>
    <w:rsid w:val="00392403"/>
    <w:rsid w:val="00392AC4"/>
    <w:rsid w:val="00393D04"/>
    <w:rsid w:val="003946AF"/>
    <w:rsid w:val="00395FA9"/>
    <w:rsid w:val="00396B3C"/>
    <w:rsid w:val="003976A0"/>
    <w:rsid w:val="003A1FAA"/>
    <w:rsid w:val="003A3F8A"/>
    <w:rsid w:val="003A41C8"/>
    <w:rsid w:val="003A5A71"/>
    <w:rsid w:val="003A6251"/>
    <w:rsid w:val="003A634B"/>
    <w:rsid w:val="003A7CE2"/>
    <w:rsid w:val="003B032F"/>
    <w:rsid w:val="003B1605"/>
    <w:rsid w:val="003B190F"/>
    <w:rsid w:val="003B1E13"/>
    <w:rsid w:val="003B3366"/>
    <w:rsid w:val="003B3440"/>
    <w:rsid w:val="003B7470"/>
    <w:rsid w:val="003C2818"/>
    <w:rsid w:val="003C3CA4"/>
    <w:rsid w:val="003C53AE"/>
    <w:rsid w:val="003C5536"/>
    <w:rsid w:val="003C5FF6"/>
    <w:rsid w:val="003C6A09"/>
    <w:rsid w:val="003C7654"/>
    <w:rsid w:val="003D11CC"/>
    <w:rsid w:val="003D4738"/>
    <w:rsid w:val="003D4A12"/>
    <w:rsid w:val="003D5319"/>
    <w:rsid w:val="003D5BEF"/>
    <w:rsid w:val="003E00F5"/>
    <w:rsid w:val="003E184E"/>
    <w:rsid w:val="003E1D0F"/>
    <w:rsid w:val="003E2F9A"/>
    <w:rsid w:val="003E3C0A"/>
    <w:rsid w:val="003E3E3D"/>
    <w:rsid w:val="003E5483"/>
    <w:rsid w:val="003E63AD"/>
    <w:rsid w:val="003E6C82"/>
    <w:rsid w:val="003E7511"/>
    <w:rsid w:val="003E7EE9"/>
    <w:rsid w:val="003F0E0D"/>
    <w:rsid w:val="003F45C2"/>
    <w:rsid w:val="003F4A4B"/>
    <w:rsid w:val="003F4D70"/>
    <w:rsid w:val="003F51D8"/>
    <w:rsid w:val="003F5AA2"/>
    <w:rsid w:val="003F7291"/>
    <w:rsid w:val="003F77B0"/>
    <w:rsid w:val="00400505"/>
    <w:rsid w:val="004005FC"/>
    <w:rsid w:val="00401A33"/>
    <w:rsid w:val="004027D3"/>
    <w:rsid w:val="00402EEA"/>
    <w:rsid w:val="004032C3"/>
    <w:rsid w:val="00405B25"/>
    <w:rsid w:val="00406026"/>
    <w:rsid w:val="0040672F"/>
    <w:rsid w:val="00410183"/>
    <w:rsid w:val="00411782"/>
    <w:rsid w:val="00411A42"/>
    <w:rsid w:val="00411C34"/>
    <w:rsid w:val="0041284C"/>
    <w:rsid w:val="00413E51"/>
    <w:rsid w:val="00414A47"/>
    <w:rsid w:val="00414E89"/>
    <w:rsid w:val="004163CE"/>
    <w:rsid w:val="00420109"/>
    <w:rsid w:val="00420D4E"/>
    <w:rsid w:val="00420FAC"/>
    <w:rsid w:val="0042176E"/>
    <w:rsid w:val="00422AB0"/>
    <w:rsid w:val="00423329"/>
    <w:rsid w:val="0042434D"/>
    <w:rsid w:val="00424EC8"/>
    <w:rsid w:val="0042512A"/>
    <w:rsid w:val="00425343"/>
    <w:rsid w:val="0043299E"/>
    <w:rsid w:val="004340BD"/>
    <w:rsid w:val="00434441"/>
    <w:rsid w:val="00434DB5"/>
    <w:rsid w:val="0043541B"/>
    <w:rsid w:val="0043615A"/>
    <w:rsid w:val="00437AE1"/>
    <w:rsid w:val="00437D65"/>
    <w:rsid w:val="00440684"/>
    <w:rsid w:val="00441F3C"/>
    <w:rsid w:val="004431AF"/>
    <w:rsid w:val="00444250"/>
    <w:rsid w:val="00445B1C"/>
    <w:rsid w:val="00446009"/>
    <w:rsid w:val="00447418"/>
    <w:rsid w:val="00447FB3"/>
    <w:rsid w:val="00450450"/>
    <w:rsid w:val="00451F7D"/>
    <w:rsid w:val="0046004B"/>
    <w:rsid w:val="00461099"/>
    <w:rsid w:val="00461BA4"/>
    <w:rsid w:val="00462943"/>
    <w:rsid w:val="00463E52"/>
    <w:rsid w:val="00464E26"/>
    <w:rsid w:val="004653C6"/>
    <w:rsid w:val="00465C98"/>
    <w:rsid w:val="00466D27"/>
    <w:rsid w:val="0047026D"/>
    <w:rsid w:val="004704D0"/>
    <w:rsid w:val="00471178"/>
    <w:rsid w:val="00473627"/>
    <w:rsid w:val="0047369F"/>
    <w:rsid w:val="004736E8"/>
    <w:rsid w:val="00473D4D"/>
    <w:rsid w:val="00473D6F"/>
    <w:rsid w:val="00474E8C"/>
    <w:rsid w:val="00475987"/>
    <w:rsid w:val="004764D9"/>
    <w:rsid w:val="004769E9"/>
    <w:rsid w:val="00477E4C"/>
    <w:rsid w:val="004800D7"/>
    <w:rsid w:val="00480FD9"/>
    <w:rsid w:val="004811D9"/>
    <w:rsid w:val="00481D2C"/>
    <w:rsid w:val="0048266F"/>
    <w:rsid w:val="00486477"/>
    <w:rsid w:val="00486ADA"/>
    <w:rsid w:val="0048706E"/>
    <w:rsid w:val="00487296"/>
    <w:rsid w:val="00490155"/>
    <w:rsid w:val="004928CE"/>
    <w:rsid w:val="00492F6F"/>
    <w:rsid w:val="004933F9"/>
    <w:rsid w:val="004949B7"/>
    <w:rsid w:val="004969E1"/>
    <w:rsid w:val="00496A28"/>
    <w:rsid w:val="004A2764"/>
    <w:rsid w:val="004A351A"/>
    <w:rsid w:val="004A4F52"/>
    <w:rsid w:val="004A6635"/>
    <w:rsid w:val="004A6694"/>
    <w:rsid w:val="004A67CE"/>
    <w:rsid w:val="004A738F"/>
    <w:rsid w:val="004B0966"/>
    <w:rsid w:val="004B2A44"/>
    <w:rsid w:val="004B316A"/>
    <w:rsid w:val="004B3E0B"/>
    <w:rsid w:val="004B64AF"/>
    <w:rsid w:val="004B6C37"/>
    <w:rsid w:val="004B72FC"/>
    <w:rsid w:val="004B7F40"/>
    <w:rsid w:val="004C0D47"/>
    <w:rsid w:val="004C15CC"/>
    <w:rsid w:val="004C207B"/>
    <w:rsid w:val="004C40D3"/>
    <w:rsid w:val="004C429A"/>
    <w:rsid w:val="004C5599"/>
    <w:rsid w:val="004C5B13"/>
    <w:rsid w:val="004C6317"/>
    <w:rsid w:val="004C6D6A"/>
    <w:rsid w:val="004C7D94"/>
    <w:rsid w:val="004D1478"/>
    <w:rsid w:val="004D2062"/>
    <w:rsid w:val="004D345A"/>
    <w:rsid w:val="004D4374"/>
    <w:rsid w:val="004D5749"/>
    <w:rsid w:val="004D650B"/>
    <w:rsid w:val="004E28FD"/>
    <w:rsid w:val="004E3CFC"/>
    <w:rsid w:val="004E7581"/>
    <w:rsid w:val="004E7A09"/>
    <w:rsid w:val="004F0BA5"/>
    <w:rsid w:val="004F16BA"/>
    <w:rsid w:val="004F2989"/>
    <w:rsid w:val="004F3BEC"/>
    <w:rsid w:val="004F3F06"/>
    <w:rsid w:val="004F3FD0"/>
    <w:rsid w:val="004F511F"/>
    <w:rsid w:val="004F53E9"/>
    <w:rsid w:val="004F5F43"/>
    <w:rsid w:val="004F78DE"/>
    <w:rsid w:val="004F7E03"/>
    <w:rsid w:val="005001B1"/>
    <w:rsid w:val="005007B5"/>
    <w:rsid w:val="00500B2F"/>
    <w:rsid w:val="00500FE6"/>
    <w:rsid w:val="00502DC4"/>
    <w:rsid w:val="005038C3"/>
    <w:rsid w:val="00504703"/>
    <w:rsid w:val="00506756"/>
    <w:rsid w:val="00506E95"/>
    <w:rsid w:val="005076A3"/>
    <w:rsid w:val="00507E22"/>
    <w:rsid w:val="005124F7"/>
    <w:rsid w:val="00512BCD"/>
    <w:rsid w:val="00513778"/>
    <w:rsid w:val="00514538"/>
    <w:rsid w:val="005200F8"/>
    <w:rsid w:val="005201AD"/>
    <w:rsid w:val="00520899"/>
    <w:rsid w:val="005215BB"/>
    <w:rsid w:val="005227C3"/>
    <w:rsid w:val="005235F3"/>
    <w:rsid w:val="005237A9"/>
    <w:rsid w:val="00524E59"/>
    <w:rsid w:val="00527FA6"/>
    <w:rsid w:val="00530432"/>
    <w:rsid w:val="005314E5"/>
    <w:rsid w:val="005343B0"/>
    <w:rsid w:val="0053685A"/>
    <w:rsid w:val="00540346"/>
    <w:rsid w:val="005404FC"/>
    <w:rsid w:val="005405AD"/>
    <w:rsid w:val="0054120E"/>
    <w:rsid w:val="00541EAC"/>
    <w:rsid w:val="005428A4"/>
    <w:rsid w:val="00543DD1"/>
    <w:rsid w:val="00543E8F"/>
    <w:rsid w:val="00545FEF"/>
    <w:rsid w:val="0054680F"/>
    <w:rsid w:val="00546E58"/>
    <w:rsid w:val="00546F2F"/>
    <w:rsid w:val="00547DAB"/>
    <w:rsid w:val="00553309"/>
    <w:rsid w:val="00556EA6"/>
    <w:rsid w:val="00560D24"/>
    <w:rsid w:val="00562EE4"/>
    <w:rsid w:val="00562EED"/>
    <w:rsid w:val="00567488"/>
    <w:rsid w:val="005700A8"/>
    <w:rsid w:val="0057020B"/>
    <w:rsid w:val="005708F2"/>
    <w:rsid w:val="00570FCE"/>
    <w:rsid w:val="005719CC"/>
    <w:rsid w:val="0057208C"/>
    <w:rsid w:val="005731C4"/>
    <w:rsid w:val="00573A54"/>
    <w:rsid w:val="005748B5"/>
    <w:rsid w:val="00574CDE"/>
    <w:rsid w:val="005750BC"/>
    <w:rsid w:val="005753E2"/>
    <w:rsid w:val="00576119"/>
    <w:rsid w:val="00576C16"/>
    <w:rsid w:val="00577DCA"/>
    <w:rsid w:val="00580815"/>
    <w:rsid w:val="00581760"/>
    <w:rsid w:val="005829EC"/>
    <w:rsid w:val="00582DE4"/>
    <w:rsid w:val="00583158"/>
    <w:rsid w:val="00584173"/>
    <w:rsid w:val="00584DD5"/>
    <w:rsid w:val="00585DA9"/>
    <w:rsid w:val="005865E7"/>
    <w:rsid w:val="005868BE"/>
    <w:rsid w:val="00586ED3"/>
    <w:rsid w:val="0059073E"/>
    <w:rsid w:val="0059175B"/>
    <w:rsid w:val="00592C46"/>
    <w:rsid w:val="005940EC"/>
    <w:rsid w:val="0059442A"/>
    <w:rsid w:val="00596214"/>
    <w:rsid w:val="00597275"/>
    <w:rsid w:val="005A0FAF"/>
    <w:rsid w:val="005A173D"/>
    <w:rsid w:val="005A183B"/>
    <w:rsid w:val="005A3D21"/>
    <w:rsid w:val="005A41F7"/>
    <w:rsid w:val="005A4CBD"/>
    <w:rsid w:val="005A5CC7"/>
    <w:rsid w:val="005A5CD1"/>
    <w:rsid w:val="005A6B40"/>
    <w:rsid w:val="005B16FA"/>
    <w:rsid w:val="005B33C9"/>
    <w:rsid w:val="005B50E9"/>
    <w:rsid w:val="005B62A4"/>
    <w:rsid w:val="005B6A36"/>
    <w:rsid w:val="005B742A"/>
    <w:rsid w:val="005C005D"/>
    <w:rsid w:val="005C1BFD"/>
    <w:rsid w:val="005C221E"/>
    <w:rsid w:val="005C2900"/>
    <w:rsid w:val="005C344D"/>
    <w:rsid w:val="005C3E5A"/>
    <w:rsid w:val="005C3F56"/>
    <w:rsid w:val="005C4D4C"/>
    <w:rsid w:val="005C5442"/>
    <w:rsid w:val="005C6FA9"/>
    <w:rsid w:val="005C7140"/>
    <w:rsid w:val="005D0A36"/>
    <w:rsid w:val="005D21B8"/>
    <w:rsid w:val="005D4E58"/>
    <w:rsid w:val="005D55D2"/>
    <w:rsid w:val="005D5F85"/>
    <w:rsid w:val="005D67A7"/>
    <w:rsid w:val="005E10A4"/>
    <w:rsid w:val="005E150D"/>
    <w:rsid w:val="005E1838"/>
    <w:rsid w:val="005E1ED9"/>
    <w:rsid w:val="005E4536"/>
    <w:rsid w:val="005E4A21"/>
    <w:rsid w:val="005E4AF4"/>
    <w:rsid w:val="005E6530"/>
    <w:rsid w:val="005E6B24"/>
    <w:rsid w:val="005E7D57"/>
    <w:rsid w:val="005F017C"/>
    <w:rsid w:val="005F08E1"/>
    <w:rsid w:val="005F0BF7"/>
    <w:rsid w:val="005F0EA6"/>
    <w:rsid w:val="005F247C"/>
    <w:rsid w:val="005F5828"/>
    <w:rsid w:val="005F64EA"/>
    <w:rsid w:val="005F70FC"/>
    <w:rsid w:val="005F7B19"/>
    <w:rsid w:val="00600662"/>
    <w:rsid w:val="00600B6E"/>
    <w:rsid w:val="0060290C"/>
    <w:rsid w:val="006033D6"/>
    <w:rsid w:val="00603768"/>
    <w:rsid w:val="006038CC"/>
    <w:rsid w:val="006039AA"/>
    <w:rsid w:val="0060429B"/>
    <w:rsid w:val="0061173E"/>
    <w:rsid w:val="00612739"/>
    <w:rsid w:val="00612B00"/>
    <w:rsid w:val="00614EF3"/>
    <w:rsid w:val="0061567F"/>
    <w:rsid w:val="006156B7"/>
    <w:rsid w:val="00616EF8"/>
    <w:rsid w:val="00620621"/>
    <w:rsid w:val="00621435"/>
    <w:rsid w:val="0062221B"/>
    <w:rsid w:val="006235E9"/>
    <w:rsid w:val="00623785"/>
    <w:rsid w:val="00623CEE"/>
    <w:rsid w:val="00625E70"/>
    <w:rsid w:val="0063100A"/>
    <w:rsid w:val="00631F36"/>
    <w:rsid w:val="0063250C"/>
    <w:rsid w:val="0063255C"/>
    <w:rsid w:val="00632658"/>
    <w:rsid w:val="00632ADB"/>
    <w:rsid w:val="006338DE"/>
    <w:rsid w:val="00634AAB"/>
    <w:rsid w:val="00635FA7"/>
    <w:rsid w:val="0064035C"/>
    <w:rsid w:val="00640949"/>
    <w:rsid w:val="0064168A"/>
    <w:rsid w:val="00641EC2"/>
    <w:rsid w:val="00641EC4"/>
    <w:rsid w:val="00642322"/>
    <w:rsid w:val="00642618"/>
    <w:rsid w:val="0064670F"/>
    <w:rsid w:val="0064761D"/>
    <w:rsid w:val="00651A7D"/>
    <w:rsid w:val="00652384"/>
    <w:rsid w:val="006539B5"/>
    <w:rsid w:val="00653A00"/>
    <w:rsid w:val="00653D69"/>
    <w:rsid w:val="00653E0D"/>
    <w:rsid w:val="006550A5"/>
    <w:rsid w:val="00656154"/>
    <w:rsid w:val="00656395"/>
    <w:rsid w:val="00657881"/>
    <w:rsid w:val="006616DA"/>
    <w:rsid w:val="006617F2"/>
    <w:rsid w:val="00661E48"/>
    <w:rsid w:val="006625D9"/>
    <w:rsid w:val="00662DE6"/>
    <w:rsid w:val="00663AD4"/>
    <w:rsid w:val="00664E7A"/>
    <w:rsid w:val="00664E7E"/>
    <w:rsid w:val="00664E95"/>
    <w:rsid w:val="00665806"/>
    <w:rsid w:val="00666622"/>
    <w:rsid w:val="00670452"/>
    <w:rsid w:val="00670A93"/>
    <w:rsid w:val="0067128A"/>
    <w:rsid w:val="0067167E"/>
    <w:rsid w:val="00672115"/>
    <w:rsid w:val="00672783"/>
    <w:rsid w:val="00672B24"/>
    <w:rsid w:val="00672D2C"/>
    <w:rsid w:val="00675852"/>
    <w:rsid w:val="00675A6D"/>
    <w:rsid w:val="00675E12"/>
    <w:rsid w:val="00675FF0"/>
    <w:rsid w:val="006768E2"/>
    <w:rsid w:val="0067768F"/>
    <w:rsid w:val="006776F8"/>
    <w:rsid w:val="006809B7"/>
    <w:rsid w:val="00681BB2"/>
    <w:rsid w:val="006828EE"/>
    <w:rsid w:val="00682DAB"/>
    <w:rsid w:val="006842BA"/>
    <w:rsid w:val="0068466D"/>
    <w:rsid w:val="00685745"/>
    <w:rsid w:val="0069374B"/>
    <w:rsid w:val="00693A19"/>
    <w:rsid w:val="00695C8E"/>
    <w:rsid w:val="00695FD5"/>
    <w:rsid w:val="00696809"/>
    <w:rsid w:val="006A1ACA"/>
    <w:rsid w:val="006A1D70"/>
    <w:rsid w:val="006A2050"/>
    <w:rsid w:val="006A21D7"/>
    <w:rsid w:val="006A2B05"/>
    <w:rsid w:val="006A3653"/>
    <w:rsid w:val="006A4ECF"/>
    <w:rsid w:val="006A51BD"/>
    <w:rsid w:val="006A5924"/>
    <w:rsid w:val="006A61AE"/>
    <w:rsid w:val="006A6DE0"/>
    <w:rsid w:val="006A6F84"/>
    <w:rsid w:val="006A789B"/>
    <w:rsid w:val="006B060D"/>
    <w:rsid w:val="006B1756"/>
    <w:rsid w:val="006B2573"/>
    <w:rsid w:val="006B2C8A"/>
    <w:rsid w:val="006B2F9B"/>
    <w:rsid w:val="006B4F9F"/>
    <w:rsid w:val="006B5AEA"/>
    <w:rsid w:val="006B5DA3"/>
    <w:rsid w:val="006B6360"/>
    <w:rsid w:val="006B6BC0"/>
    <w:rsid w:val="006B73DE"/>
    <w:rsid w:val="006B7637"/>
    <w:rsid w:val="006C0128"/>
    <w:rsid w:val="006C1127"/>
    <w:rsid w:val="006C205D"/>
    <w:rsid w:val="006C2CD9"/>
    <w:rsid w:val="006C310D"/>
    <w:rsid w:val="006C3D60"/>
    <w:rsid w:val="006C45DE"/>
    <w:rsid w:val="006C4755"/>
    <w:rsid w:val="006C4DAB"/>
    <w:rsid w:val="006C5015"/>
    <w:rsid w:val="006C7A5D"/>
    <w:rsid w:val="006C7B99"/>
    <w:rsid w:val="006D029F"/>
    <w:rsid w:val="006D2951"/>
    <w:rsid w:val="006D3FA4"/>
    <w:rsid w:val="006D4137"/>
    <w:rsid w:val="006D4581"/>
    <w:rsid w:val="006D4739"/>
    <w:rsid w:val="006D571C"/>
    <w:rsid w:val="006D6766"/>
    <w:rsid w:val="006D73AE"/>
    <w:rsid w:val="006E0035"/>
    <w:rsid w:val="006E11B3"/>
    <w:rsid w:val="006E2D49"/>
    <w:rsid w:val="006E31A2"/>
    <w:rsid w:val="006E3C5C"/>
    <w:rsid w:val="006E51DC"/>
    <w:rsid w:val="006E524F"/>
    <w:rsid w:val="006E538C"/>
    <w:rsid w:val="006E56FD"/>
    <w:rsid w:val="006E76CD"/>
    <w:rsid w:val="006F092E"/>
    <w:rsid w:val="006F1DAD"/>
    <w:rsid w:val="006F1EEE"/>
    <w:rsid w:val="007006A6"/>
    <w:rsid w:val="00701AE0"/>
    <w:rsid w:val="007020BB"/>
    <w:rsid w:val="00702691"/>
    <w:rsid w:val="00703BF9"/>
    <w:rsid w:val="007054B1"/>
    <w:rsid w:val="00705FDB"/>
    <w:rsid w:val="00707476"/>
    <w:rsid w:val="00707652"/>
    <w:rsid w:val="00707C71"/>
    <w:rsid w:val="00710194"/>
    <w:rsid w:val="00711D20"/>
    <w:rsid w:val="00712302"/>
    <w:rsid w:val="00713B40"/>
    <w:rsid w:val="00715C7F"/>
    <w:rsid w:val="0071719F"/>
    <w:rsid w:val="00717349"/>
    <w:rsid w:val="00717A54"/>
    <w:rsid w:val="00721060"/>
    <w:rsid w:val="007265C9"/>
    <w:rsid w:val="00727A24"/>
    <w:rsid w:val="00730735"/>
    <w:rsid w:val="007312D3"/>
    <w:rsid w:val="0073333A"/>
    <w:rsid w:val="00734729"/>
    <w:rsid w:val="00736BE2"/>
    <w:rsid w:val="0073789D"/>
    <w:rsid w:val="00740C30"/>
    <w:rsid w:val="00740E76"/>
    <w:rsid w:val="00741492"/>
    <w:rsid w:val="007414F9"/>
    <w:rsid w:val="00741735"/>
    <w:rsid w:val="00741849"/>
    <w:rsid w:val="007421A2"/>
    <w:rsid w:val="007421B2"/>
    <w:rsid w:val="007425CF"/>
    <w:rsid w:val="00742C77"/>
    <w:rsid w:val="00743153"/>
    <w:rsid w:val="00744D6A"/>
    <w:rsid w:val="007465D9"/>
    <w:rsid w:val="00746DFD"/>
    <w:rsid w:val="00747847"/>
    <w:rsid w:val="00751372"/>
    <w:rsid w:val="0075139B"/>
    <w:rsid w:val="00751AE9"/>
    <w:rsid w:val="0075338D"/>
    <w:rsid w:val="0075364E"/>
    <w:rsid w:val="0075384A"/>
    <w:rsid w:val="0075448A"/>
    <w:rsid w:val="0075509A"/>
    <w:rsid w:val="00755A11"/>
    <w:rsid w:val="007576AB"/>
    <w:rsid w:val="007604C2"/>
    <w:rsid w:val="00760FA9"/>
    <w:rsid w:val="00761E98"/>
    <w:rsid w:val="00762180"/>
    <w:rsid w:val="00764484"/>
    <w:rsid w:val="00766FD5"/>
    <w:rsid w:val="00770668"/>
    <w:rsid w:val="0077071A"/>
    <w:rsid w:val="007719FE"/>
    <w:rsid w:val="00771DC4"/>
    <w:rsid w:val="00772252"/>
    <w:rsid w:val="00772A5E"/>
    <w:rsid w:val="00775BF0"/>
    <w:rsid w:val="00780364"/>
    <w:rsid w:val="007804C0"/>
    <w:rsid w:val="0078084B"/>
    <w:rsid w:val="00780B93"/>
    <w:rsid w:val="00781BFF"/>
    <w:rsid w:val="00782B5D"/>
    <w:rsid w:val="00782F5A"/>
    <w:rsid w:val="00783BE8"/>
    <w:rsid w:val="00791F52"/>
    <w:rsid w:val="00792C0A"/>
    <w:rsid w:val="007947C2"/>
    <w:rsid w:val="00797BAA"/>
    <w:rsid w:val="007A46A4"/>
    <w:rsid w:val="007B2F02"/>
    <w:rsid w:val="007B486A"/>
    <w:rsid w:val="007B4BC2"/>
    <w:rsid w:val="007B4C66"/>
    <w:rsid w:val="007B512C"/>
    <w:rsid w:val="007B6FDF"/>
    <w:rsid w:val="007C0AC4"/>
    <w:rsid w:val="007C1D45"/>
    <w:rsid w:val="007C2192"/>
    <w:rsid w:val="007C2D0C"/>
    <w:rsid w:val="007C3266"/>
    <w:rsid w:val="007C5467"/>
    <w:rsid w:val="007C5795"/>
    <w:rsid w:val="007C6953"/>
    <w:rsid w:val="007C69F6"/>
    <w:rsid w:val="007C6A77"/>
    <w:rsid w:val="007D05B8"/>
    <w:rsid w:val="007D47A3"/>
    <w:rsid w:val="007D4C82"/>
    <w:rsid w:val="007D4F70"/>
    <w:rsid w:val="007D5C96"/>
    <w:rsid w:val="007D6C9C"/>
    <w:rsid w:val="007D7F5A"/>
    <w:rsid w:val="007E03DA"/>
    <w:rsid w:val="007E0EA9"/>
    <w:rsid w:val="007E10E2"/>
    <w:rsid w:val="007E1B9E"/>
    <w:rsid w:val="007E1E13"/>
    <w:rsid w:val="007E7047"/>
    <w:rsid w:val="007F199B"/>
    <w:rsid w:val="007F2292"/>
    <w:rsid w:val="007F2663"/>
    <w:rsid w:val="007F2ADC"/>
    <w:rsid w:val="007F37D1"/>
    <w:rsid w:val="007F46B8"/>
    <w:rsid w:val="007F4A4D"/>
    <w:rsid w:val="007F55B0"/>
    <w:rsid w:val="007F61DE"/>
    <w:rsid w:val="007F662A"/>
    <w:rsid w:val="007F6806"/>
    <w:rsid w:val="007F6CBA"/>
    <w:rsid w:val="007F73EB"/>
    <w:rsid w:val="008000B2"/>
    <w:rsid w:val="00800E4C"/>
    <w:rsid w:val="008014BD"/>
    <w:rsid w:val="008018EA"/>
    <w:rsid w:val="00802F98"/>
    <w:rsid w:val="0080354C"/>
    <w:rsid w:val="00803792"/>
    <w:rsid w:val="00803B29"/>
    <w:rsid w:val="008045D3"/>
    <w:rsid w:val="00804A44"/>
    <w:rsid w:val="0080533F"/>
    <w:rsid w:val="008058D5"/>
    <w:rsid w:val="008104C6"/>
    <w:rsid w:val="00810628"/>
    <w:rsid w:val="00810B17"/>
    <w:rsid w:val="0081108E"/>
    <w:rsid w:val="008127E6"/>
    <w:rsid w:val="00814ED9"/>
    <w:rsid w:val="0081536E"/>
    <w:rsid w:val="00815958"/>
    <w:rsid w:val="00815CC3"/>
    <w:rsid w:val="00816B32"/>
    <w:rsid w:val="00817A21"/>
    <w:rsid w:val="00817AA2"/>
    <w:rsid w:val="00817BF6"/>
    <w:rsid w:val="008220F0"/>
    <w:rsid w:val="008234C9"/>
    <w:rsid w:val="00823813"/>
    <w:rsid w:val="00823DCD"/>
    <w:rsid w:val="0082644D"/>
    <w:rsid w:val="00826E3D"/>
    <w:rsid w:val="0083092B"/>
    <w:rsid w:val="00832090"/>
    <w:rsid w:val="008327BE"/>
    <w:rsid w:val="00833680"/>
    <w:rsid w:val="0083472E"/>
    <w:rsid w:val="008351F9"/>
    <w:rsid w:val="00835B5B"/>
    <w:rsid w:val="008371C8"/>
    <w:rsid w:val="0084018B"/>
    <w:rsid w:val="0084373F"/>
    <w:rsid w:val="00843B2B"/>
    <w:rsid w:val="00844531"/>
    <w:rsid w:val="008449A8"/>
    <w:rsid w:val="0084597D"/>
    <w:rsid w:val="00845AA0"/>
    <w:rsid w:val="00845B0A"/>
    <w:rsid w:val="00846572"/>
    <w:rsid w:val="008468EE"/>
    <w:rsid w:val="00847703"/>
    <w:rsid w:val="00847C83"/>
    <w:rsid w:val="008504DD"/>
    <w:rsid w:val="008509F9"/>
    <w:rsid w:val="00850B0E"/>
    <w:rsid w:val="0085147D"/>
    <w:rsid w:val="00851C97"/>
    <w:rsid w:val="00851CA3"/>
    <w:rsid w:val="008524BC"/>
    <w:rsid w:val="00853CFC"/>
    <w:rsid w:val="00855802"/>
    <w:rsid w:val="008601D9"/>
    <w:rsid w:val="00860CC2"/>
    <w:rsid w:val="00860D7F"/>
    <w:rsid w:val="008619CB"/>
    <w:rsid w:val="00862F71"/>
    <w:rsid w:val="00864BC7"/>
    <w:rsid w:val="0086617C"/>
    <w:rsid w:val="00870720"/>
    <w:rsid w:val="0087075D"/>
    <w:rsid w:val="00872DD9"/>
    <w:rsid w:val="00872E49"/>
    <w:rsid w:val="00873719"/>
    <w:rsid w:val="0087381F"/>
    <w:rsid w:val="00876A23"/>
    <w:rsid w:val="00876BFF"/>
    <w:rsid w:val="0088232D"/>
    <w:rsid w:val="00885FCC"/>
    <w:rsid w:val="00890A69"/>
    <w:rsid w:val="008917C0"/>
    <w:rsid w:val="008917F4"/>
    <w:rsid w:val="00891F90"/>
    <w:rsid w:val="0089222A"/>
    <w:rsid w:val="00892CAE"/>
    <w:rsid w:val="00893455"/>
    <w:rsid w:val="00893D53"/>
    <w:rsid w:val="008A15A8"/>
    <w:rsid w:val="008A17A2"/>
    <w:rsid w:val="008A192B"/>
    <w:rsid w:val="008A24D9"/>
    <w:rsid w:val="008A2FC5"/>
    <w:rsid w:val="008A35AE"/>
    <w:rsid w:val="008A4447"/>
    <w:rsid w:val="008A5852"/>
    <w:rsid w:val="008A5943"/>
    <w:rsid w:val="008A5A48"/>
    <w:rsid w:val="008A7DB5"/>
    <w:rsid w:val="008B00A7"/>
    <w:rsid w:val="008B02E1"/>
    <w:rsid w:val="008B0D53"/>
    <w:rsid w:val="008B1D31"/>
    <w:rsid w:val="008B2571"/>
    <w:rsid w:val="008B28D4"/>
    <w:rsid w:val="008B3219"/>
    <w:rsid w:val="008B4BFE"/>
    <w:rsid w:val="008B6651"/>
    <w:rsid w:val="008B693C"/>
    <w:rsid w:val="008C0F69"/>
    <w:rsid w:val="008C1E8B"/>
    <w:rsid w:val="008C2E62"/>
    <w:rsid w:val="008C4267"/>
    <w:rsid w:val="008C4C6E"/>
    <w:rsid w:val="008C60D1"/>
    <w:rsid w:val="008C74BA"/>
    <w:rsid w:val="008C7985"/>
    <w:rsid w:val="008D00FD"/>
    <w:rsid w:val="008D037F"/>
    <w:rsid w:val="008D04C1"/>
    <w:rsid w:val="008D11EA"/>
    <w:rsid w:val="008D1A88"/>
    <w:rsid w:val="008D39A6"/>
    <w:rsid w:val="008D4B47"/>
    <w:rsid w:val="008D4C1B"/>
    <w:rsid w:val="008D4C77"/>
    <w:rsid w:val="008E02B8"/>
    <w:rsid w:val="008E0852"/>
    <w:rsid w:val="008E0D07"/>
    <w:rsid w:val="008E15FF"/>
    <w:rsid w:val="008E1CED"/>
    <w:rsid w:val="008E1E72"/>
    <w:rsid w:val="008E2E3C"/>
    <w:rsid w:val="008E3B20"/>
    <w:rsid w:val="008E3EE3"/>
    <w:rsid w:val="008E4379"/>
    <w:rsid w:val="008E4E3E"/>
    <w:rsid w:val="008E617E"/>
    <w:rsid w:val="008F14C3"/>
    <w:rsid w:val="008F19A2"/>
    <w:rsid w:val="008F4591"/>
    <w:rsid w:val="008F771E"/>
    <w:rsid w:val="00900CC9"/>
    <w:rsid w:val="00902623"/>
    <w:rsid w:val="00902786"/>
    <w:rsid w:val="00903227"/>
    <w:rsid w:val="0090399B"/>
    <w:rsid w:val="00904101"/>
    <w:rsid w:val="009052FE"/>
    <w:rsid w:val="00905450"/>
    <w:rsid w:val="009079D4"/>
    <w:rsid w:val="009108AA"/>
    <w:rsid w:val="00911A0C"/>
    <w:rsid w:val="00911BB9"/>
    <w:rsid w:val="009135BA"/>
    <w:rsid w:val="009136D3"/>
    <w:rsid w:val="00914BFF"/>
    <w:rsid w:val="00914FE7"/>
    <w:rsid w:val="00915890"/>
    <w:rsid w:val="00916515"/>
    <w:rsid w:val="0092198B"/>
    <w:rsid w:val="00921F31"/>
    <w:rsid w:val="00923743"/>
    <w:rsid w:val="00924060"/>
    <w:rsid w:val="00924698"/>
    <w:rsid w:val="00926581"/>
    <w:rsid w:val="009308DC"/>
    <w:rsid w:val="00930996"/>
    <w:rsid w:val="00931409"/>
    <w:rsid w:val="0093148D"/>
    <w:rsid w:val="009323A0"/>
    <w:rsid w:val="00932583"/>
    <w:rsid w:val="009339CB"/>
    <w:rsid w:val="00935549"/>
    <w:rsid w:val="00936793"/>
    <w:rsid w:val="0094056E"/>
    <w:rsid w:val="00940779"/>
    <w:rsid w:val="00940F4E"/>
    <w:rsid w:val="00941210"/>
    <w:rsid w:val="00941EAB"/>
    <w:rsid w:val="00942A34"/>
    <w:rsid w:val="009433A0"/>
    <w:rsid w:val="00943E02"/>
    <w:rsid w:val="0094441A"/>
    <w:rsid w:val="00945BC4"/>
    <w:rsid w:val="00946D43"/>
    <w:rsid w:val="0095026B"/>
    <w:rsid w:val="0095440F"/>
    <w:rsid w:val="009551F0"/>
    <w:rsid w:val="00956A26"/>
    <w:rsid w:val="00956DA7"/>
    <w:rsid w:val="00957017"/>
    <w:rsid w:val="0095751A"/>
    <w:rsid w:val="00957AEB"/>
    <w:rsid w:val="009602B0"/>
    <w:rsid w:val="0096040C"/>
    <w:rsid w:val="0096235F"/>
    <w:rsid w:val="009623D1"/>
    <w:rsid w:val="00963260"/>
    <w:rsid w:val="00963CC6"/>
    <w:rsid w:val="00963D7B"/>
    <w:rsid w:val="00964057"/>
    <w:rsid w:val="00964777"/>
    <w:rsid w:val="00964914"/>
    <w:rsid w:val="009653BB"/>
    <w:rsid w:val="009658FD"/>
    <w:rsid w:val="00967183"/>
    <w:rsid w:val="009677AE"/>
    <w:rsid w:val="00967FC5"/>
    <w:rsid w:val="00971944"/>
    <w:rsid w:val="00972A2D"/>
    <w:rsid w:val="00972DCB"/>
    <w:rsid w:val="00975170"/>
    <w:rsid w:val="00975EBD"/>
    <w:rsid w:val="0097714D"/>
    <w:rsid w:val="0097725E"/>
    <w:rsid w:val="00981C5A"/>
    <w:rsid w:val="0098311B"/>
    <w:rsid w:val="00984054"/>
    <w:rsid w:val="00984EFC"/>
    <w:rsid w:val="009851BB"/>
    <w:rsid w:val="00985405"/>
    <w:rsid w:val="00986B6D"/>
    <w:rsid w:val="00987459"/>
    <w:rsid w:val="00993AFB"/>
    <w:rsid w:val="00993FFD"/>
    <w:rsid w:val="009942D0"/>
    <w:rsid w:val="00996310"/>
    <w:rsid w:val="00997844"/>
    <w:rsid w:val="009A0605"/>
    <w:rsid w:val="009A06E3"/>
    <w:rsid w:val="009A0E3F"/>
    <w:rsid w:val="009A1EE9"/>
    <w:rsid w:val="009A3844"/>
    <w:rsid w:val="009A3AA8"/>
    <w:rsid w:val="009A3B84"/>
    <w:rsid w:val="009A42EB"/>
    <w:rsid w:val="009A45C3"/>
    <w:rsid w:val="009A4ABC"/>
    <w:rsid w:val="009A55F3"/>
    <w:rsid w:val="009A5918"/>
    <w:rsid w:val="009A77B1"/>
    <w:rsid w:val="009B01C6"/>
    <w:rsid w:val="009B0BCC"/>
    <w:rsid w:val="009B1FA4"/>
    <w:rsid w:val="009B257A"/>
    <w:rsid w:val="009B25FD"/>
    <w:rsid w:val="009B281A"/>
    <w:rsid w:val="009B2E79"/>
    <w:rsid w:val="009B339F"/>
    <w:rsid w:val="009B3802"/>
    <w:rsid w:val="009B3E6C"/>
    <w:rsid w:val="009B403D"/>
    <w:rsid w:val="009B575F"/>
    <w:rsid w:val="009B5F2D"/>
    <w:rsid w:val="009B7B8D"/>
    <w:rsid w:val="009C08ED"/>
    <w:rsid w:val="009C1969"/>
    <w:rsid w:val="009C274E"/>
    <w:rsid w:val="009C3669"/>
    <w:rsid w:val="009C3F1B"/>
    <w:rsid w:val="009C5DAA"/>
    <w:rsid w:val="009C6F7C"/>
    <w:rsid w:val="009C7784"/>
    <w:rsid w:val="009C7D35"/>
    <w:rsid w:val="009D0836"/>
    <w:rsid w:val="009D2534"/>
    <w:rsid w:val="009D3199"/>
    <w:rsid w:val="009D5B8E"/>
    <w:rsid w:val="009E14DF"/>
    <w:rsid w:val="009E294A"/>
    <w:rsid w:val="009E2C5D"/>
    <w:rsid w:val="009E34FC"/>
    <w:rsid w:val="009E3A11"/>
    <w:rsid w:val="009E3DED"/>
    <w:rsid w:val="009F3937"/>
    <w:rsid w:val="009F51D2"/>
    <w:rsid w:val="009F59F6"/>
    <w:rsid w:val="009F608D"/>
    <w:rsid w:val="00A010F8"/>
    <w:rsid w:val="00A0117A"/>
    <w:rsid w:val="00A02364"/>
    <w:rsid w:val="00A04299"/>
    <w:rsid w:val="00A07983"/>
    <w:rsid w:val="00A10080"/>
    <w:rsid w:val="00A109EF"/>
    <w:rsid w:val="00A11770"/>
    <w:rsid w:val="00A11F50"/>
    <w:rsid w:val="00A13134"/>
    <w:rsid w:val="00A14103"/>
    <w:rsid w:val="00A17241"/>
    <w:rsid w:val="00A21228"/>
    <w:rsid w:val="00A24A0B"/>
    <w:rsid w:val="00A255AC"/>
    <w:rsid w:val="00A27122"/>
    <w:rsid w:val="00A27FDB"/>
    <w:rsid w:val="00A30E3B"/>
    <w:rsid w:val="00A328D7"/>
    <w:rsid w:val="00A4092C"/>
    <w:rsid w:val="00A42415"/>
    <w:rsid w:val="00A42DDB"/>
    <w:rsid w:val="00A43516"/>
    <w:rsid w:val="00A43622"/>
    <w:rsid w:val="00A43FF6"/>
    <w:rsid w:val="00A47D92"/>
    <w:rsid w:val="00A50E42"/>
    <w:rsid w:val="00A52921"/>
    <w:rsid w:val="00A52D54"/>
    <w:rsid w:val="00A5334B"/>
    <w:rsid w:val="00A53502"/>
    <w:rsid w:val="00A53DBF"/>
    <w:rsid w:val="00A53F37"/>
    <w:rsid w:val="00A55284"/>
    <w:rsid w:val="00A5659A"/>
    <w:rsid w:val="00A56C97"/>
    <w:rsid w:val="00A57261"/>
    <w:rsid w:val="00A57328"/>
    <w:rsid w:val="00A57F03"/>
    <w:rsid w:val="00A63B40"/>
    <w:rsid w:val="00A67885"/>
    <w:rsid w:val="00A67DDF"/>
    <w:rsid w:val="00A70AA6"/>
    <w:rsid w:val="00A739DB"/>
    <w:rsid w:val="00A73CFB"/>
    <w:rsid w:val="00A75B79"/>
    <w:rsid w:val="00A7752E"/>
    <w:rsid w:val="00A80C97"/>
    <w:rsid w:val="00A8198A"/>
    <w:rsid w:val="00A820D1"/>
    <w:rsid w:val="00A821D5"/>
    <w:rsid w:val="00A82B5D"/>
    <w:rsid w:val="00A84045"/>
    <w:rsid w:val="00A840CB"/>
    <w:rsid w:val="00A845F4"/>
    <w:rsid w:val="00A8462C"/>
    <w:rsid w:val="00A84C5D"/>
    <w:rsid w:val="00A85BDD"/>
    <w:rsid w:val="00A86B53"/>
    <w:rsid w:val="00A86F94"/>
    <w:rsid w:val="00A870A6"/>
    <w:rsid w:val="00A871BC"/>
    <w:rsid w:val="00A8761E"/>
    <w:rsid w:val="00A87750"/>
    <w:rsid w:val="00A87840"/>
    <w:rsid w:val="00A90EA6"/>
    <w:rsid w:val="00A9129E"/>
    <w:rsid w:val="00A914E4"/>
    <w:rsid w:val="00A91A50"/>
    <w:rsid w:val="00A92A59"/>
    <w:rsid w:val="00A94241"/>
    <w:rsid w:val="00A9727E"/>
    <w:rsid w:val="00A97A02"/>
    <w:rsid w:val="00A97BC2"/>
    <w:rsid w:val="00AA0303"/>
    <w:rsid w:val="00AA08C1"/>
    <w:rsid w:val="00AA13AC"/>
    <w:rsid w:val="00AA2EE9"/>
    <w:rsid w:val="00AA3314"/>
    <w:rsid w:val="00AA43C9"/>
    <w:rsid w:val="00AA5465"/>
    <w:rsid w:val="00AA640D"/>
    <w:rsid w:val="00AA68CC"/>
    <w:rsid w:val="00AA6E3F"/>
    <w:rsid w:val="00AA7DC8"/>
    <w:rsid w:val="00AB12AD"/>
    <w:rsid w:val="00AB1B01"/>
    <w:rsid w:val="00AB3588"/>
    <w:rsid w:val="00AB4248"/>
    <w:rsid w:val="00AB56EA"/>
    <w:rsid w:val="00AB5A2D"/>
    <w:rsid w:val="00AB6631"/>
    <w:rsid w:val="00AB6E1C"/>
    <w:rsid w:val="00AB7AAF"/>
    <w:rsid w:val="00AC01F6"/>
    <w:rsid w:val="00AC1561"/>
    <w:rsid w:val="00AC1834"/>
    <w:rsid w:val="00AC19E9"/>
    <w:rsid w:val="00AC22B0"/>
    <w:rsid w:val="00AC4EF8"/>
    <w:rsid w:val="00AC4F5F"/>
    <w:rsid w:val="00AC4F97"/>
    <w:rsid w:val="00AC6F3F"/>
    <w:rsid w:val="00AC74D7"/>
    <w:rsid w:val="00AC74D8"/>
    <w:rsid w:val="00AC7548"/>
    <w:rsid w:val="00AC75E2"/>
    <w:rsid w:val="00AD05AE"/>
    <w:rsid w:val="00AD1747"/>
    <w:rsid w:val="00AD1801"/>
    <w:rsid w:val="00AD21AC"/>
    <w:rsid w:val="00AD2C72"/>
    <w:rsid w:val="00AD350B"/>
    <w:rsid w:val="00AD3A5D"/>
    <w:rsid w:val="00AD4670"/>
    <w:rsid w:val="00AD6B09"/>
    <w:rsid w:val="00AD73E9"/>
    <w:rsid w:val="00AD7DF2"/>
    <w:rsid w:val="00AE0BC4"/>
    <w:rsid w:val="00AE1727"/>
    <w:rsid w:val="00AE5751"/>
    <w:rsid w:val="00AE62C3"/>
    <w:rsid w:val="00AF03E9"/>
    <w:rsid w:val="00AF0686"/>
    <w:rsid w:val="00AF0E05"/>
    <w:rsid w:val="00AF0E59"/>
    <w:rsid w:val="00AF1082"/>
    <w:rsid w:val="00AF1824"/>
    <w:rsid w:val="00AF22CF"/>
    <w:rsid w:val="00AF232E"/>
    <w:rsid w:val="00AF2731"/>
    <w:rsid w:val="00AF2CE1"/>
    <w:rsid w:val="00AF2DC4"/>
    <w:rsid w:val="00AF3B56"/>
    <w:rsid w:val="00AF4530"/>
    <w:rsid w:val="00AF5F64"/>
    <w:rsid w:val="00AF5FBF"/>
    <w:rsid w:val="00AF6D0D"/>
    <w:rsid w:val="00AF6EC0"/>
    <w:rsid w:val="00B0183C"/>
    <w:rsid w:val="00B02364"/>
    <w:rsid w:val="00B042A9"/>
    <w:rsid w:val="00B04425"/>
    <w:rsid w:val="00B06248"/>
    <w:rsid w:val="00B06F62"/>
    <w:rsid w:val="00B0727C"/>
    <w:rsid w:val="00B07318"/>
    <w:rsid w:val="00B073AE"/>
    <w:rsid w:val="00B12098"/>
    <w:rsid w:val="00B13863"/>
    <w:rsid w:val="00B22B4B"/>
    <w:rsid w:val="00B23DFC"/>
    <w:rsid w:val="00B24ED0"/>
    <w:rsid w:val="00B25CCB"/>
    <w:rsid w:val="00B27271"/>
    <w:rsid w:val="00B27A5F"/>
    <w:rsid w:val="00B333FD"/>
    <w:rsid w:val="00B3501E"/>
    <w:rsid w:val="00B35648"/>
    <w:rsid w:val="00B35653"/>
    <w:rsid w:val="00B36F58"/>
    <w:rsid w:val="00B3704A"/>
    <w:rsid w:val="00B37099"/>
    <w:rsid w:val="00B37E34"/>
    <w:rsid w:val="00B40DAC"/>
    <w:rsid w:val="00B40FE0"/>
    <w:rsid w:val="00B4348E"/>
    <w:rsid w:val="00B43B1F"/>
    <w:rsid w:val="00B43F08"/>
    <w:rsid w:val="00B44AA1"/>
    <w:rsid w:val="00B44CC8"/>
    <w:rsid w:val="00B45734"/>
    <w:rsid w:val="00B46F9D"/>
    <w:rsid w:val="00B5095E"/>
    <w:rsid w:val="00B50CDF"/>
    <w:rsid w:val="00B51FCF"/>
    <w:rsid w:val="00B5266A"/>
    <w:rsid w:val="00B52A17"/>
    <w:rsid w:val="00B530BE"/>
    <w:rsid w:val="00B5374A"/>
    <w:rsid w:val="00B538A6"/>
    <w:rsid w:val="00B60E06"/>
    <w:rsid w:val="00B60E3D"/>
    <w:rsid w:val="00B61681"/>
    <w:rsid w:val="00B61B79"/>
    <w:rsid w:val="00B63718"/>
    <w:rsid w:val="00B66A3B"/>
    <w:rsid w:val="00B66A85"/>
    <w:rsid w:val="00B66E48"/>
    <w:rsid w:val="00B67A53"/>
    <w:rsid w:val="00B71A20"/>
    <w:rsid w:val="00B71D32"/>
    <w:rsid w:val="00B732AF"/>
    <w:rsid w:val="00B737B8"/>
    <w:rsid w:val="00B74C74"/>
    <w:rsid w:val="00B76729"/>
    <w:rsid w:val="00B800EE"/>
    <w:rsid w:val="00B805F7"/>
    <w:rsid w:val="00B80E2D"/>
    <w:rsid w:val="00B829BD"/>
    <w:rsid w:val="00B82A34"/>
    <w:rsid w:val="00B82F52"/>
    <w:rsid w:val="00B844DC"/>
    <w:rsid w:val="00B84A10"/>
    <w:rsid w:val="00B850CB"/>
    <w:rsid w:val="00B850E0"/>
    <w:rsid w:val="00B85E29"/>
    <w:rsid w:val="00B86ED9"/>
    <w:rsid w:val="00B90296"/>
    <w:rsid w:val="00B90A8B"/>
    <w:rsid w:val="00B91493"/>
    <w:rsid w:val="00B91D87"/>
    <w:rsid w:val="00B91FE5"/>
    <w:rsid w:val="00B934C2"/>
    <w:rsid w:val="00B934F4"/>
    <w:rsid w:val="00B94C51"/>
    <w:rsid w:val="00B951AE"/>
    <w:rsid w:val="00B9596F"/>
    <w:rsid w:val="00B95AAF"/>
    <w:rsid w:val="00B9719E"/>
    <w:rsid w:val="00BA0B35"/>
    <w:rsid w:val="00BA18D4"/>
    <w:rsid w:val="00BA1999"/>
    <w:rsid w:val="00BA1BCF"/>
    <w:rsid w:val="00BA1E49"/>
    <w:rsid w:val="00BA1F50"/>
    <w:rsid w:val="00BA261D"/>
    <w:rsid w:val="00BA2C8B"/>
    <w:rsid w:val="00BA31CE"/>
    <w:rsid w:val="00BA3B6F"/>
    <w:rsid w:val="00BA599E"/>
    <w:rsid w:val="00BA669D"/>
    <w:rsid w:val="00BA6F52"/>
    <w:rsid w:val="00BA71B7"/>
    <w:rsid w:val="00BB0366"/>
    <w:rsid w:val="00BB12B5"/>
    <w:rsid w:val="00BB1E48"/>
    <w:rsid w:val="00BB25AF"/>
    <w:rsid w:val="00BB4A25"/>
    <w:rsid w:val="00BB56EC"/>
    <w:rsid w:val="00BB6C70"/>
    <w:rsid w:val="00BC08EC"/>
    <w:rsid w:val="00BC0C23"/>
    <w:rsid w:val="00BC5340"/>
    <w:rsid w:val="00BC576A"/>
    <w:rsid w:val="00BC59BF"/>
    <w:rsid w:val="00BC5C64"/>
    <w:rsid w:val="00BC7314"/>
    <w:rsid w:val="00BC7A38"/>
    <w:rsid w:val="00BD0A5B"/>
    <w:rsid w:val="00BD1202"/>
    <w:rsid w:val="00BD17EA"/>
    <w:rsid w:val="00BD19D4"/>
    <w:rsid w:val="00BD1AD0"/>
    <w:rsid w:val="00BD368A"/>
    <w:rsid w:val="00BD4BC5"/>
    <w:rsid w:val="00BD7355"/>
    <w:rsid w:val="00BD75EE"/>
    <w:rsid w:val="00BD7D49"/>
    <w:rsid w:val="00BE00FB"/>
    <w:rsid w:val="00BE023A"/>
    <w:rsid w:val="00BE0FBA"/>
    <w:rsid w:val="00BE104D"/>
    <w:rsid w:val="00BE117B"/>
    <w:rsid w:val="00BE11B6"/>
    <w:rsid w:val="00BE1E5A"/>
    <w:rsid w:val="00BE1E7D"/>
    <w:rsid w:val="00BE2943"/>
    <w:rsid w:val="00BE53D1"/>
    <w:rsid w:val="00BE5B82"/>
    <w:rsid w:val="00BE6195"/>
    <w:rsid w:val="00BE6225"/>
    <w:rsid w:val="00BE655F"/>
    <w:rsid w:val="00BE79B4"/>
    <w:rsid w:val="00BE7DEC"/>
    <w:rsid w:val="00BF04F0"/>
    <w:rsid w:val="00BF0AFF"/>
    <w:rsid w:val="00BF0B07"/>
    <w:rsid w:val="00BF2DD1"/>
    <w:rsid w:val="00BF2EF7"/>
    <w:rsid w:val="00BF3727"/>
    <w:rsid w:val="00BF3AF4"/>
    <w:rsid w:val="00BF4B88"/>
    <w:rsid w:val="00BF59B6"/>
    <w:rsid w:val="00BF6579"/>
    <w:rsid w:val="00BF7115"/>
    <w:rsid w:val="00C0132E"/>
    <w:rsid w:val="00C03A4C"/>
    <w:rsid w:val="00C04600"/>
    <w:rsid w:val="00C04D1A"/>
    <w:rsid w:val="00C05144"/>
    <w:rsid w:val="00C0575D"/>
    <w:rsid w:val="00C06762"/>
    <w:rsid w:val="00C104CE"/>
    <w:rsid w:val="00C11AB7"/>
    <w:rsid w:val="00C123B6"/>
    <w:rsid w:val="00C1347C"/>
    <w:rsid w:val="00C138B9"/>
    <w:rsid w:val="00C15786"/>
    <w:rsid w:val="00C15A51"/>
    <w:rsid w:val="00C172C9"/>
    <w:rsid w:val="00C17551"/>
    <w:rsid w:val="00C205E4"/>
    <w:rsid w:val="00C212E0"/>
    <w:rsid w:val="00C21B9D"/>
    <w:rsid w:val="00C230B9"/>
    <w:rsid w:val="00C23689"/>
    <w:rsid w:val="00C26895"/>
    <w:rsid w:val="00C26A22"/>
    <w:rsid w:val="00C27B37"/>
    <w:rsid w:val="00C30888"/>
    <w:rsid w:val="00C30A6A"/>
    <w:rsid w:val="00C32A8B"/>
    <w:rsid w:val="00C32F5E"/>
    <w:rsid w:val="00C33098"/>
    <w:rsid w:val="00C33656"/>
    <w:rsid w:val="00C3491B"/>
    <w:rsid w:val="00C34B72"/>
    <w:rsid w:val="00C36286"/>
    <w:rsid w:val="00C40A40"/>
    <w:rsid w:val="00C41146"/>
    <w:rsid w:val="00C41CF7"/>
    <w:rsid w:val="00C4212C"/>
    <w:rsid w:val="00C42604"/>
    <w:rsid w:val="00C43533"/>
    <w:rsid w:val="00C4415F"/>
    <w:rsid w:val="00C45D8F"/>
    <w:rsid w:val="00C46494"/>
    <w:rsid w:val="00C46823"/>
    <w:rsid w:val="00C471DA"/>
    <w:rsid w:val="00C5024C"/>
    <w:rsid w:val="00C51EF9"/>
    <w:rsid w:val="00C52478"/>
    <w:rsid w:val="00C54147"/>
    <w:rsid w:val="00C552BB"/>
    <w:rsid w:val="00C57D8D"/>
    <w:rsid w:val="00C60BBF"/>
    <w:rsid w:val="00C60E39"/>
    <w:rsid w:val="00C62D2E"/>
    <w:rsid w:val="00C64630"/>
    <w:rsid w:val="00C650AD"/>
    <w:rsid w:val="00C65846"/>
    <w:rsid w:val="00C677CC"/>
    <w:rsid w:val="00C704BB"/>
    <w:rsid w:val="00C70EBA"/>
    <w:rsid w:val="00C7144E"/>
    <w:rsid w:val="00C721B0"/>
    <w:rsid w:val="00C7221F"/>
    <w:rsid w:val="00C7343F"/>
    <w:rsid w:val="00C74DD3"/>
    <w:rsid w:val="00C752A0"/>
    <w:rsid w:val="00C754AA"/>
    <w:rsid w:val="00C76651"/>
    <w:rsid w:val="00C76DC8"/>
    <w:rsid w:val="00C7700B"/>
    <w:rsid w:val="00C77C5A"/>
    <w:rsid w:val="00C80154"/>
    <w:rsid w:val="00C8023F"/>
    <w:rsid w:val="00C80560"/>
    <w:rsid w:val="00C81288"/>
    <w:rsid w:val="00C8378B"/>
    <w:rsid w:val="00C85998"/>
    <w:rsid w:val="00C85F94"/>
    <w:rsid w:val="00C8686D"/>
    <w:rsid w:val="00C875D0"/>
    <w:rsid w:val="00C87773"/>
    <w:rsid w:val="00C909C9"/>
    <w:rsid w:val="00C90FC4"/>
    <w:rsid w:val="00C9380F"/>
    <w:rsid w:val="00C9390A"/>
    <w:rsid w:val="00C94CF7"/>
    <w:rsid w:val="00C96B5D"/>
    <w:rsid w:val="00CA3241"/>
    <w:rsid w:val="00CA38BE"/>
    <w:rsid w:val="00CA4369"/>
    <w:rsid w:val="00CA4E61"/>
    <w:rsid w:val="00CA6378"/>
    <w:rsid w:val="00CA6B47"/>
    <w:rsid w:val="00CA6BA8"/>
    <w:rsid w:val="00CB2F93"/>
    <w:rsid w:val="00CB30DE"/>
    <w:rsid w:val="00CB4A7E"/>
    <w:rsid w:val="00CB4E96"/>
    <w:rsid w:val="00CB5B98"/>
    <w:rsid w:val="00CB6175"/>
    <w:rsid w:val="00CB7664"/>
    <w:rsid w:val="00CB7EF1"/>
    <w:rsid w:val="00CC1AAE"/>
    <w:rsid w:val="00CC41F6"/>
    <w:rsid w:val="00CC42A5"/>
    <w:rsid w:val="00CC6BAF"/>
    <w:rsid w:val="00CC6F83"/>
    <w:rsid w:val="00CD07D7"/>
    <w:rsid w:val="00CD13C2"/>
    <w:rsid w:val="00CD3DEF"/>
    <w:rsid w:val="00CD639C"/>
    <w:rsid w:val="00CD6585"/>
    <w:rsid w:val="00CD6EEA"/>
    <w:rsid w:val="00CD74AA"/>
    <w:rsid w:val="00CE1497"/>
    <w:rsid w:val="00CE28A1"/>
    <w:rsid w:val="00CE4689"/>
    <w:rsid w:val="00CE5641"/>
    <w:rsid w:val="00CE6998"/>
    <w:rsid w:val="00CE7724"/>
    <w:rsid w:val="00CE782B"/>
    <w:rsid w:val="00CF2BC9"/>
    <w:rsid w:val="00CF3291"/>
    <w:rsid w:val="00CF3E27"/>
    <w:rsid w:val="00CF430D"/>
    <w:rsid w:val="00CF4ACB"/>
    <w:rsid w:val="00CF4FCD"/>
    <w:rsid w:val="00CF77AB"/>
    <w:rsid w:val="00CF7BA4"/>
    <w:rsid w:val="00D006DB"/>
    <w:rsid w:val="00D02E9C"/>
    <w:rsid w:val="00D03AE4"/>
    <w:rsid w:val="00D03C93"/>
    <w:rsid w:val="00D05036"/>
    <w:rsid w:val="00D05534"/>
    <w:rsid w:val="00D0750B"/>
    <w:rsid w:val="00D118FB"/>
    <w:rsid w:val="00D1341D"/>
    <w:rsid w:val="00D13B3F"/>
    <w:rsid w:val="00D14178"/>
    <w:rsid w:val="00D14597"/>
    <w:rsid w:val="00D14EE8"/>
    <w:rsid w:val="00D15919"/>
    <w:rsid w:val="00D15969"/>
    <w:rsid w:val="00D16087"/>
    <w:rsid w:val="00D1650E"/>
    <w:rsid w:val="00D2025B"/>
    <w:rsid w:val="00D2102D"/>
    <w:rsid w:val="00D247AF"/>
    <w:rsid w:val="00D255F4"/>
    <w:rsid w:val="00D27173"/>
    <w:rsid w:val="00D27CCB"/>
    <w:rsid w:val="00D30D51"/>
    <w:rsid w:val="00D32326"/>
    <w:rsid w:val="00D33FD4"/>
    <w:rsid w:val="00D346E0"/>
    <w:rsid w:val="00D378A3"/>
    <w:rsid w:val="00D417DB"/>
    <w:rsid w:val="00D417E7"/>
    <w:rsid w:val="00D41DFB"/>
    <w:rsid w:val="00D433CB"/>
    <w:rsid w:val="00D4382F"/>
    <w:rsid w:val="00D43E1F"/>
    <w:rsid w:val="00D45423"/>
    <w:rsid w:val="00D45C49"/>
    <w:rsid w:val="00D47181"/>
    <w:rsid w:val="00D47A97"/>
    <w:rsid w:val="00D47E2C"/>
    <w:rsid w:val="00D500CB"/>
    <w:rsid w:val="00D5093B"/>
    <w:rsid w:val="00D50C6F"/>
    <w:rsid w:val="00D5162F"/>
    <w:rsid w:val="00D51CCA"/>
    <w:rsid w:val="00D5220D"/>
    <w:rsid w:val="00D52268"/>
    <w:rsid w:val="00D5283B"/>
    <w:rsid w:val="00D531A0"/>
    <w:rsid w:val="00D54D07"/>
    <w:rsid w:val="00D55413"/>
    <w:rsid w:val="00D556E1"/>
    <w:rsid w:val="00D55EAF"/>
    <w:rsid w:val="00D56547"/>
    <w:rsid w:val="00D565CB"/>
    <w:rsid w:val="00D609EA"/>
    <w:rsid w:val="00D62319"/>
    <w:rsid w:val="00D627BD"/>
    <w:rsid w:val="00D627F3"/>
    <w:rsid w:val="00D62806"/>
    <w:rsid w:val="00D6462A"/>
    <w:rsid w:val="00D65DC3"/>
    <w:rsid w:val="00D660EB"/>
    <w:rsid w:val="00D70ABF"/>
    <w:rsid w:val="00D71491"/>
    <w:rsid w:val="00D714EC"/>
    <w:rsid w:val="00D716C8"/>
    <w:rsid w:val="00D716CE"/>
    <w:rsid w:val="00D7255D"/>
    <w:rsid w:val="00D72B0B"/>
    <w:rsid w:val="00D73F96"/>
    <w:rsid w:val="00D75048"/>
    <w:rsid w:val="00D753B1"/>
    <w:rsid w:val="00D81F26"/>
    <w:rsid w:val="00D83558"/>
    <w:rsid w:val="00D8551B"/>
    <w:rsid w:val="00D86A63"/>
    <w:rsid w:val="00D86E8E"/>
    <w:rsid w:val="00D87C4E"/>
    <w:rsid w:val="00D905AD"/>
    <w:rsid w:val="00D91BB4"/>
    <w:rsid w:val="00D91CC7"/>
    <w:rsid w:val="00D9212F"/>
    <w:rsid w:val="00D92529"/>
    <w:rsid w:val="00D9403C"/>
    <w:rsid w:val="00D97AE6"/>
    <w:rsid w:val="00DA07F3"/>
    <w:rsid w:val="00DA0912"/>
    <w:rsid w:val="00DA1947"/>
    <w:rsid w:val="00DA1F36"/>
    <w:rsid w:val="00DA329B"/>
    <w:rsid w:val="00DA3DAF"/>
    <w:rsid w:val="00DA6888"/>
    <w:rsid w:val="00DA729C"/>
    <w:rsid w:val="00DA7396"/>
    <w:rsid w:val="00DB00E0"/>
    <w:rsid w:val="00DB3169"/>
    <w:rsid w:val="00DB343B"/>
    <w:rsid w:val="00DB699E"/>
    <w:rsid w:val="00DB7509"/>
    <w:rsid w:val="00DC09AE"/>
    <w:rsid w:val="00DC09CB"/>
    <w:rsid w:val="00DC220D"/>
    <w:rsid w:val="00DC2756"/>
    <w:rsid w:val="00DC2F9A"/>
    <w:rsid w:val="00DC391B"/>
    <w:rsid w:val="00DC41FE"/>
    <w:rsid w:val="00DC4791"/>
    <w:rsid w:val="00DC482A"/>
    <w:rsid w:val="00DC5923"/>
    <w:rsid w:val="00DC69DF"/>
    <w:rsid w:val="00DD02D5"/>
    <w:rsid w:val="00DD03D5"/>
    <w:rsid w:val="00DD0AEB"/>
    <w:rsid w:val="00DD1F1E"/>
    <w:rsid w:val="00DD273B"/>
    <w:rsid w:val="00DD2A18"/>
    <w:rsid w:val="00DD3556"/>
    <w:rsid w:val="00DD3CD2"/>
    <w:rsid w:val="00DD55B1"/>
    <w:rsid w:val="00DE0700"/>
    <w:rsid w:val="00DE0BA2"/>
    <w:rsid w:val="00DE1A63"/>
    <w:rsid w:val="00DE1BFC"/>
    <w:rsid w:val="00DE22B1"/>
    <w:rsid w:val="00DE2947"/>
    <w:rsid w:val="00DE337E"/>
    <w:rsid w:val="00DE3958"/>
    <w:rsid w:val="00DE5734"/>
    <w:rsid w:val="00DE60FE"/>
    <w:rsid w:val="00DE619F"/>
    <w:rsid w:val="00DE66E3"/>
    <w:rsid w:val="00DF1297"/>
    <w:rsid w:val="00DF181A"/>
    <w:rsid w:val="00DF1829"/>
    <w:rsid w:val="00DF1CFA"/>
    <w:rsid w:val="00DF2D87"/>
    <w:rsid w:val="00DF2E0D"/>
    <w:rsid w:val="00DF36CF"/>
    <w:rsid w:val="00DF37CC"/>
    <w:rsid w:val="00DF3978"/>
    <w:rsid w:val="00DF6207"/>
    <w:rsid w:val="00DF6651"/>
    <w:rsid w:val="00E014DD"/>
    <w:rsid w:val="00E024C5"/>
    <w:rsid w:val="00E0395E"/>
    <w:rsid w:val="00E04958"/>
    <w:rsid w:val="00E0575A"/>
    <w:rsid w:val="00E078EF"/>
    <w:rsid w:val="00E07E00"/>
    <w:rsid w:val="00E11283"/>
    <w:rsid w:val="00E11437"/>
    <w:rsid w:val="00E12638"/>
    <w:rsid w:val="00E12F71"/>
    <w:rsid w:val="00E16D61"/>
    <w:rsid w:val="00E175CE"/>
    <w:rsid w:val="00E20032"/>
    <w:rsid w:val="00E2108D"/>
    <w:rsid w:val="00E22575"/>
    <w:rsid w:val="00E22A04"/>
    <w:rsid w:val="00E24644"/>
    <w:rsid w:val="00E25BA5"/>
    <w:rsid w:val="00E26E61"/>
    <w:rsid w:val="00E27707"/>
    <w:rsid w:val="00E30C12"/>
    <w:rsid w:val="00E3277D"/>
    <w:rsid w:val="00E32A7B"/>
    <w:rsid w:val="00E335AF"/>
    <w:rsid w:val="00E33A47"/>
    <w:rsid w:val="00E34751"/>
    <w:rsid w:val="00E36A6F"/>
    <w:rsid w:val="00E370E3"/>
    <w:rsid w:val="00E3721B"/>
    <w:rsid w:val="00E37D37"/>
    <w:rsid w:val="00E400F8"/>
    <w:rsid w:val="00E4176A"/>
    <w:rsid w:val="00E41DDC"/>
    <w:rsid w:val="00E42B9E"/>
    <w:rsid w:val="00E430C0"/>
    <w:rsid w:val="00E430F2"/>
    <w:rsid w:val="00E4390D"/>
    <w:rsid w:val="00E44A27"/>
    <w:rsid w:val="00E457C6"/>
    <w:rsid w:val="00E46749"/>
    <w:rsid w:val="00E47486"/>
    <w:rsid w:val="00E53F59"/>
    <w:rsid w:val="00E5498D"/>
    <w:rsid w:val="00E549F8"/>
    <w:rsid w:val="00E55110"/>
    <w:rsid w:val="00E55BB3"/>
    <w:rsid w:val="00E56A26"/>
    <w:rsid w:val="00E60981"/>
    <w:rsid w:val="00E61735"/>
    <w:rsid w:val="00E61C2D"/>
    <w:rsid w:val="00E62196"/>
    <w:rsid w:val="00E62CA8"/>
    <w:rsid w:val="00E64A4D"/>
    <w:rsid w:val="00E64B73"/>
    <w:rsid w:val="00E65703"/>
    <w:rsid w:val="00E65FEE"/>
    <w:rsid w:val="00E660A0"/>
    <w:rsid w:val="00E66807"/>
    <w:rsid w:val="00E67759"/>
    <w:rsid w:val="00E67841"/>
    <w:rsid w:val="00E71502"/>
    <w:rsid w:val="00E72309"/>
    <w:rsid w:val="00E75D44"/>
    <w:rsid w:val="00E81F10"/>
    <w:rsid w:val="00E81F8B"/>
    <w:rsid w:val="00E829A5"/>
    <w:rsid w:val="00E82C67"/>
    <w:rsid w:val="00E83479"/>
    <w:rsid w:val="00E83598"/>
    <w:rsid w:val="00E86E83"/>
    <w:rsid w:val="00E91053"/>
    <w:rsid w:val="00E92951"/>
    <w:rsid w:val="00E93D2F"/>
    <w:rsid w:val="00E9514F"/>
    <w:rsid w:val="00E95C5A"/>
    <w:rsid w:val="00EA0B6A"/>
    <w:rsid w:val="00EA1D00"/>
    <w:rsid w:val="00EA2818"/>
    <w:rsid w:val="00EA39BE"/>
    <w:rsid w:val="00EA59EA"/>
    <w:rsid w:val="00EB0631"/>
    <w:rsid w:val="00EB1A12"/>
    <w:rsid w:val="00EB4EC4"/>
    <w:rsid w:val="00EB6599"/>
    <w:rsid w:val="00EB6E4B"/>
    <w:rsid w:val="00EC0408"/>
    <w:rsid w:val="00EC0C72"/>
    <w:rsid w:val="00EC1BD5"/>
    <w:rsid w:val="00EC414E"/>
    <w:rsid w:val="00EC493F"/>
    <w:rsid w:val="00EC4DC6"/>
    <w:rsid w:val="00EC6EC0"/>
    <w:rsid w:val="00EC7D81"/>
    <w:rsid w:val="00ED0608"/>
    <w:rsid w:val="00ED0899"/>
    <w:rsid w:val="00ED0D97"/>
    <w:rsid w:val="00ED165D"/>
    <w:rsid w:val="00ED1BA5"/>
    <w:rsid w:val="00ED30F6"/>
    <w:rsid w:val="00ED3602"/>
    <w:rsid w:val="00ED4E63"/>
    <w:rsid w:val="00ED5553"/>
    <w:rsid w:val="00ED63DA"/>
    <w:rsid w:val="00ED689D"/>
    <w:rsid w:val="00EE0D02"/>
    <w:rsid w:val="00EE1B7D"/>
    <w:rsid w:val="00EE1DB6"/>
    <w:rsid w:val="00EE3519"/>
    <w:rsid w:val="00EE3618"/>
    <w:rsid w:val="00EE3AB6"/>
    <w:rsid w:val="00EE4549"/>
    <w:rsid w:val="00EE4572"/>
    <w:rsid w:val="00EE58F4"/>
    <w:rsid w:val="00EE6968"/>
    <w:rsid w:val="00EF1929"/>
    <w:rsid w:val="00EF1CE8"/>
    <w:rsid w:val="00EF23A5"/>
    <w:rsid w:val="00EF2A92"/>
    <w:rsid w:val="00EF2CB4"/>
    <w:rsid w:val="00EF33E0"/>
    <w:rsid w:val="00EF3702"/>
    <w:rsid w:val="00EF47C3"/>
    <w:rsid w:val="00EF609B"/>
    <w:rsid w:val="00EF62B8"/>
    <w:rsid w:val="00EF636B"/>
    <w:rsid w:val="00EF65F6"/>
    <w:rsid w:val="00EF766C"/>
    <w:rsid w:val="00EF798D"/>
    <w:rsid w:val="00EF7C30"/>
    <w:rsid w:val="00EF7E46"/>
    <w:rsid w:val="00F00A42"/>
    <w:rsid w:val="00F0210F"/>
    <w:rsid w:val="00F0419B"/>
    <w:rsid w:val="00F05B76"/>
    <w:rsid w:val="00F0618B"/>
    <w:rsid w:val="00F06B62"/>
    <w:rsid w:val="00F06BCB"/>
    <w:rsid w:val="00F077CB"/>
    <w:rsid w:val="00F107B6"/>
    <w:rsid w:val="00F10B56"/>
    <w:rsid w:val="00F1125E"/>
    <w:rsid w:val="00F116AE"/>
    <w:rsid w:val="00F119AF"/>
    <w:rsid w:val="00F11B31"/>
    <w:rsid w:val="00F12B4A"/>
    <w:rsid w:val="00F12EBD"/>
    <w:rsid w:val="00F13C4E"/>
    <w:rsid w:val="00F13E58"/>
    <w:rsid w:val="00F1440F"/>
    <w:rsid w:val="00F15154"/>
    <w:rsid w:val="00F16327"/>
    <w:rsid w:val="00F20186"/>
    <w:rsid w:val="00F20307"/>
    <w:rsid w:val="00F208A6"/>
    <w:rsid w:val="00F21606"/>
    <w:rsid w:val="00F2430A"/>
    <w:rsid w:val="00F24A18"/>
    <w:rsid w:val="00F24C56"/>
    <w:rsid w:val="00F257AA"/>
    <w:rsid w:val="00F25CDA"/>
    <w:rsid w:val="00F25E41"/>
    <w:rsid w:val="00F26DDE"/>
    <w:rsid w:val="00F363DE"/>
    <w:rsid w:val="00F36ABB"/>
    <w:rsid w:val="00F37E8B"/>
    <w:rsid w:val="00F406D0"/>
    <w:rsid w:val="00F40F13"/>
    <w:rsid w:val="00F4144E"/>
    <w:rsid w:val="00F41855"/>
    <w:rsid w:val="00F42085"/>
    <w:rsid w:val="00F42F6F"/>
    <w:rsid w:val="00F4415E"/>
    <w:rsid w:val="00F448C6"/>
    <w:rsid w:val="00F44D01"/>
    <w:rsid w:val="00F46101"/>
    <w:rsid w:val="00F469D9"/>
    <w:rsid w:val="00F47F5D"/>
    <w:rsid w:val="00F50F2D"/>
    <w:rsid w:val="00F51142"/>
    <w:rsid w:val="00F52832"/>
    <w:rsid w:val="00F54858"/>
    <w:rsid w:val="00F54927"/>
    <w:rsid w:val="00F55B7A"/>
    <w:rsid w:val="00F60834"/>
    <w:rsid w:val="00F60E15"/>
    <w:rsid w:val="00F6195B"/>
    <w:rsid w:val="00F6321E"/>
    <w:rsid w:val="00F6336A"/>
    <w:rsid w:val="00F6509A"/>
    <w:rsid w:val="00F66CD0"/>
    <w:rsid w:val="00F73D57"/>
    <w:rsid w:val="00F750B6"/>
    <w:rsid w:val="00F75BFF"/>
    <w:rsid w:val="00F7696B"/>
    <w:rsid w:val="00F76E06"/>
    <w:rsid w:val="00F77AC4"/>
    <w:rsid w:val="00F80BC0"/>
    <w:rsid w:val="00F80C01"/>
    <w:rsid w:val="00F810C7"/>
    <w:rsid w:val="00F81ECF"/>
    <w:rsid w:val="00F82C29"/>
    <w:rsid w:val="00F84501"/>
    <w:rsid w:val="00F85456"/>
    <w:rsid w:val="00F90E3A"/>
    <w:rsid w:val="00F90F59"/>
    <w:rsid w:val="00F9189C"/>
    <w:rsid w:val="00F91C87"/>
    <w:rsid w:val="00F949A3"/>
    <w:rsid w:val="00F95146"/>
    <w:rsid w:val="00F952DB"/>
    <w:rsid w:val="00F9567B"/>
    <w:rsid w:val="00F96984"/>
    <w:rsid w:val="00F9724B"/>
    <w:rsid w:val="00FA09DC"/>
    <w:rsid w:val="00FA153C"/>
    <w:rsid w:val="00FA3F31"/>
    <w:rsid w:val="00FA4385"/>
    <w:rsid w:val="00FA69CF"/>
    <w:rsid w:val="00FA6DFA"/>
    <w:rsid w:val="00FB0E8F"/>
    <w:rsid w:val="00FB1F3F"/>
    <w:rsid w:val="00FB25AC"/>
    <w:rsid w:val="00FB25E9"/>
    <w:rsid w:val="00FB5779"/>
    <w:rsid w:val="00FB57B8"/>
    <w:rsid w:val="00FB5BDE"/>
    <w:rsid w:val="00FB5BFD"/>
    <w:rsid w:val="00FB764A"/>
    <w:rsid w:val="00FB7DF1"/>
    <w:rsid w:val="00FB7E80"/>
    <w:rsid w:val="00FC130E"/>
    <w:rsid w:val="00FC194E"/>
    <w:rsid w:val="00FC21CE"/>
    <w:rsid w:val="00FC26D2"/>
    <w:rsid w:val="00FC31E5"/>
    <w:rsid w:val="00FC3C2D"/>
    <w:rsid w:val="00FC41DA"/>
    <w:rsid w:val="00FC6D65"/>
    <w:rsid w:val="00FC6D87"/>
    <w:rsid w:val="00FC725E"/>
    <w:rsid w:val="00FD0B4F"/>
    <w:rsid w:val="00FD0E6C"/>
    <w:rsid w:val="00FD1E83"/>
    <w:rsid w:val="00FD2925"/>
    <w:rsid w:val="00FD3C71"/>
    <w:rsid w:val="00FD4AF9"/>
    <w:rsid w:val="00FD5194"/>
    <w:rsid w:val="00FD5AF0"/>
    <w:rsid w:val="00FD6809"/>
    <w:rsid w:val="00FD7C5F"/>
    <w:rsid w:val="00FD7F6E"/>
    <w:rsid w:val="00FE0CD2"/>
    <w:rsid w:val="00FE0D8A"/>
    <w:rsid w:val="00FE1438"/>
    <w:rsid w:val="00FE31BE"/>
    <w:rsid w:val="00FE3A8E"/>
    <w:rsid w:val="00FE42F7"/>
    <w:rsid w:val="00FE728E"/>
    <w:rsid w:val="00FE78A1"/>
    <w:rsid w:val="00FF0569"/>
    <w:rsid w:val="00FF1888"/>
    <w:rsid w:val="00FF2EB4"/>
    <w:rsid w:val="00FF3329"/>
    <w:rsid w:val="00FF5378"/>
    <w:rsid w:val="00FF5531"/>
    <w:rsid w:val="00FF564F"/>
    <w:rsid w:val="00FF5947"/>
    <w:rsid w:val="00FF7392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0310A"/>
  <w15:docId w15:val="{36F7CC0E-EDA4-45B5-B6BA-2CE1D9414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979B6"/>
    <w:rPr>
      <w:rFonts w:ascii="Tahoma" w:hAnsi="Tahoma"/>
      <w:sz w:val="24"/>
      <w:szCs w:val="24"/>
    </w:rPr>
  </w:style>
  <w:style w:type="paragraph" w:styleId="Nagwek1">
    <w:name w:val="heading 1"/>
    <w:basedOn w:val="Normalny"/>
    <w:next w:val="Normalny"/>
    <w:qFormat/>
    <w:rsid w:val="00C62D2E"/>
    <w:pPr>
      <w:keepNext/>
      <w:numPr>
        <w:numId w:val="1"/>
      </w:numPr>
      <w:suppressAutoHyphens/>
      <w:autoSpaceDE w:val="0"/>
      <w:autoSpaceDN w:val="0"/>
      <w:spacing w:before="240"/>
      <w:jc w:val="both"/>
      <w:outlineLvl w:val="0"/>
    </w:pPr>
    <w:rPr>
      <w:rFonts w:ascii="Times New Roman" w:hAnsi="Times New Roman"/>
      <w:i/>
      <w:iCs/>
      <w:color w:val="000000"/>
    </w:rPr>
  </w:style>
  <w:style w:type="paragraph" w:styleId="Nagwek2">
    <w:name w:val="heading 2"/>
    <w:basedOn w:val="Normalny"/>
    <w:next w:val="Normalny"/>
    <w:qFormat/>
    <w:rsid w:val="00C62D2E"/>
    <w:pPr>
      <w:keepNext/>
      <w:numPr>
        <w:ilvl w:val="1"/>
        <w:numId w:val="1"/>
      </w:numPr>
      <w:suppressAutoHyphens/>
      <w:autoSpaceDE w:val="0"/>
      <w:autoSpaceDN w:val="0"/>
      <w:spacing w:before="240"/>
      <w:jc w:val="both"/>
      <w:outlineLvl w:val="1"/>
    </w:pPr>
    <w:rPr>
      <w:rFonts w:ascii="Times New Roman" w:hAnsi="Times New Roman"/>
      <w:b/>
      <w:bCs/>
      <w:i/>
      <w:iCs/>
      <w:color w:val="000000"/>
    </w:rPr>
  </w:style>
  <w:style w:type="paragraph" w:styleId="Nagwek3">
    <w:name w:val="heading 3"/>
    <w:basedOn w:val="Normalny"/>
    <w:next w:val="Normalny"/>
    <w:qFormat/>
    <w:rsid w:val="00C62D2E"/>
    <w:pPr>
      <w:keepNext/>
      <w:numPr>
        <w:ilvl w:val="2"/>
        <w:numId w:val="1"/>
      </w:numPr>
      <w:suppressAutoHyphens/>
      <w:autoSpaceDE w:val="0"/>
      <w:autoSpaceDN w:val="0"/>
      <w:spacing w:before="480"/>
      <w:jc w:val="both"/>
      <w:outlineLvl w:val="2"/>
    </w:pPr>
    <w:rPr>
      <w:rFonts w:ascii="Times New Roman" w:hAnsi="Times New Roman"/>
      <w:b/>
      <w:bCs/>
      <w:i/>
      <w:iCs/>
    </w:rPr>
  </w:style>
  <w:style w:type="paragraph" w:styleId="Nagwek4">
    <w:name w:val="heading 4"/>
    <w:aliases w:val="Punkt"/>
    <w:basedOn w:val="Normalny"/>
    <w:next w:val="Normalny"/>
    <w:qFormat/>
    <w:rsid w:val="00C62D2E"/>
    <w:pPr>
      <w:keepNext/>
      <w:numPr>
        <w:ilvl w:val="3"/>
        <w:numId w:val="1"/>
      </w:numPr>
      <w:suppressAutoHyphens/>
      <w:autoSpaceDE w:val="0"/>
      <w:autoSpaceDN w:val="0"/>
      <w:spacing w:before="240"/>
      <w:jc w:val="both"/>
      <w:outlineLvl w:val="3"/>
    </w:pPr>
    <w:rPr>
      <w:rFonts w:ascii="Times New Roman" w:hAnsi="Times New Roman"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C62D2E"/>
    <w:pPr>
      <w:keepNext/>
      <w:numPr>
        <w:ilvl w:val="4"/>
        <w:numId w:val="1"/>
      </w:numPr>
      <w:suppressAutoHyphens/>
      <w:autoSpaceDE w:val="0"/>
      <w:autoSpaceDN w:val="0"/>
      <w:spacing w:before="240"/>
      <w:jc w:val="both"/>
      <w:outlineLvl w:val="4"/>
    </w:pPr>
    <w:rPr>
      <w:rFonts w:ascii="Times New Roman" w:hAnsi="Times New Roman"/>
      <w:b/>
      <w:bCs/>
      <w:i/>
      <w:iCs/>
    </w:rPr>
  </w:style>
  <w:style w:type="paragraph" w:styleId="Nagwek6">
    <w:name w:val="heading 6"/>
    <w:basedOn w:val="Normalny"/>
    <w:next w:val="Normalny"/>
    <w:qFormat/>
    <w:rsid w:val="00C62D2E"/>
    <w:pPr>
      <w:keepNext/>
      <w:numPr>
        <w:ilvl w:val="5"/>
        <w:numId w:val="1"/>
      </w:numPr>
      <w:suppressAutoHyphens/>
      <w:autoSpaceDE w:val="0"/>
      <w:autoSpaceDN w:val="0"/>
      <w:spacing w:before="240"/>
      <w:jc w:val="both"/>
      <w:outlineLvl w:val="5"/>
    </w:pPr>
    <w:rPr>
      <w:rFonts w:ascii="Times New Roman" w:hAnsi="Times New Roman"/>
      <w:i/>
      <w:iCs/>
      <w:sz w:val="22"/>
      <w:szCs w:val="22"/>
      <w:u w:val="single"/>
    </w:rPr>
  </w:style>
  <w:style w:type="paragraph" w:styleId="Nagwek7">
    <w:name w:val="heading 7"/>
    <w:basedOn w:val="Normalny"/>
    <w:next w:val="Normalny"/>
    <w:qFormat/>
    <w:rsid w:val="00C62D2E"/>
    <w:pPr>
      <w:keepNext/>
      <w:suppressAutoHyphens/>
      <w:autoSpaceDE w:val="0"/>
      <w:autoSpaceDN w:val="0"/>
      <w:ind w:left="5115" w:right="-784" w:firstLine="348"/>
      <w:jc w:val="both"/>
      <w:outlineLvl w:val="6"/>
    </w:pPr>
    <w:rPr>
      <w:rFonts w:ascii="Times New Roman" w:hAnsi="Times New Roman"/>
      <w:b/>
      <w:bCs/>
    </w:rPr>
  </w:style>
  <w:style w:type="paragraph" w:styleId="Nagwek8">
    <w:name w:val="heading 8"/>
    <w:basedOn w:val="Normalny"/>
    <w:next w:val="Normalny"/>
    <w:qFormat/>
    <w:rsid w:val="00C62D2E"/>
    <w:pPr>
      <w:keepNext/>
      <w:jc w:val="center"/>
      <w:outlineLvl w:val="7"/>
    </w:pPr>
    <w:rPr>
      <w:rFonts w:cs="Tahoma"/>
      <w:b/>
      <w:bCs/>
      <w:sz w:val="20"/>
    </w:rPr>
  </w:style>
  <w:style w:type="paragraph" w:styleId="Nagwek9">
    <w:name w:val="heading 9"/>
    <w:basedOn w:val="Normalny"/>
    <w:next w:val="Normalny"/>
    <w:qFormat/>
    <w:rsid w:val="00C62D2E"/>
    <w:pPr>
      <w:keepNext/>
      <w:spacing w:before="120" w:after="120"/>
      <w:outlineLvl w:val="8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62D2E"/>
    <w:pPr>
      <w:suppressAutoHyphens/>
      <w:autoSpaceDE w:val="0"/>
      <w:autoSpaceDN w:val="0"/>
      <w:spacing w:before="240" w:after="60"/>
      <w:jc w:val="center"/>
      <w:outlineLvl w:val="0"/>
    </w:pPr>
    <w:rPr>
      <w:rFonts w:ascii="Arial" w:hAnsi="Arial" w:cs="Arial"/>
      <w:b/>
      <w:bCs/>
      <w:i/>
      <w:iCs/>
      <w:kern w:val="28"/>
      <w:sz w:val="32"/>
      <w:szCs w:val="32"/>
    </w:rPr>
  </w:style>
  <w:style w:type="paragraph" w:styleId="Nagwek">
    <w:name w:val="header"/>
    <w:basedOn w:val="Normalny"/>
    <w:rsid w:val="00C62D2E"/>
    <w:pPr>
      <w:tabs>
        <w:tab w:val="center" w:pos="2016"/>
        <w:tab w:val="right" w:pos="6552"/>
      </w:tabs>
      <w:suppressAutoHyphens/>
      <w:autoSpaceDE w:val="0"/>
      <w:autoSpaceDN w:val="0"/>
      <w:spacing w:before="240"/>
      <w:jc w:val="both"/>
    </w:pPr>
    <w:rPr>
      <w:rFonts w:ascii="Times New Roman" w:hAnsi="Times New Roman"/>
      <w:i/>
      <w:iCs/>
      <w:sz w:val="22"/>
      <w:szCs w:val="22"/>
    </w:rPr>
  </w:style>
  <w:style w:type="paragraph" w:styleId="Tekstpodstawowy">
    <w:name w:val="Body Text"/>
    <w:basedOn w:val="Normalny"/>
    <w:rsid w:val="00C62D2E"/>
    <w:pPr>
      <w:suppressAutoHyphens/>
      <w:autoSpaceDE w:val="0"/>
      <w:autoSpaceDN w:val="0"/>
      <w:spacing w:before="240"/>
      <w:jc w:val="both"/>
    </w:pPr>
    <w:rPr>
      <w:rFonts w:ascii="Times New Roman" w:hAnsi="Times New Roman"/>
      <w:i/>
      <w:iCs/>
      <w:noProof/>
      <w:sz w:val="22"/>
      <w:szCs w:val="22"/>
      <w:lang w:val="en-US"/>
    </w:rPr>
  </w:style>
  <w:style w:type="paragraph" w:styleId="Tekstpodstawowywcity">
    <w:name w:val="Body Text Indent"/>
    <w:basedOn w:val="Normalny"/>
    <w:rsid w:val="00C62D2E"/>
    <w:pPr>
      <w:suppressAutoHyphens/>
      <w:autoSpaceDE w:val="0"/>
      <w:autoSpaceDN w:val="0"/>
      <w:ind w:left="851" w:hanging="851"/>
      <w:jc w:val="both"/>
    </w:pPr>
    <w:rPr>
      <w:rFonts w:ascii="Century Gothic" w:hAnsi="Century Gothic"/>
      <w:sz w:val="20"/>
      <w:szCs w:val="20"/>
    </w:rPr>
  </w:style>
  <w:style w:type="paragraph" w:customStyle="1" w:styleId="A1">
    <w:name w:val="A1"/>
    <w:rsid w:val="00C62D2E"/>
    <w:pPr>
      <w:suppressAutoHyphens/>
      <w:autoSpaceDE w:val="0"/>
      <w:autoSpaceDN w:val="0"/>
      <w:jc w:val="both"/>
    </w:pPr>
    <w:rPr>
      <w:sz w:val="24"/>
      <w:szCs w:val="24"/>
    </w:rPr>
  </w:style>
  <w:style w:type="paragraph" w:styleId="Lista">
    <w:name w:val="List"/>
    <w:basedOn w:val="Normalny"/>
    <w:rsid w:val="00C62D2E"/>
    <w:pPr>
      <w:widowControl w:val="0"/>
      <w:suppressAutoHyphens/>
      <w:autoSpaceDE w:val="0"/>
      <w:autoSpaceDN w:val="0"/>
      <w:spacing w:before="240"/>
      <w:ind w:left="283" w:hanging="283"/>
      <w:jc w:val="both"/>
    </w:pPr>
    <w:rPr>
      <w:rFonts w:ascii="CG Times" w:hAnsi="CG Times"/>
      <w:i/>
      <w:iCs/>
    </w:rPr>
  </w:style>
  <w:style w:type="paragraph" w:customStyle="1" w:styleId="WW-Listawypunktowana3">
    <w:name w:val="WW-Lista wypunktowana 3"/>
    <w:basedOn w:val="Normalny"/>
    <w:rsid w:val="00C62D2E"/>
    <w:pPr>
      <w:widowControl w:val="0"/>
      <w:suppressAutoHyphens/>
      <w:autoSpaceDE w:val="0"/>
      <w:autoSpaceDN w:val="0"/>
      <w:spacing w:before="120"/>
      <w:ind w:left="426" w:hanging="426"/>
      <w:jc w:val="both"/>
    </w:pPr>
    <w:rPr>
      <w:rFonts w:ascii="Times New Roman" w:hAnsi="Times New Roman"/>
      <w:i/>
      <w:iCs/>
      <w:sz w:val="22"/>
      <w:szCs w:val="22"/>
    </w:rPr>
  </w:style>
  <w:style w:type="paragraph" w:styleId="Tekstpodstawowywcity2">
    <w:name w:val="Body Text Indent 2"/>
    <w:basedOn w:val="Normalny"/>
    <w:rsid w:val="00C62D2E"/>
    <w:pPr>
      <w:suppressAutoHyphens/>
      <w:autoSpaceDE w:val="0"/>
      <w:autoSpaceDN w:val="0"/>
      <w:spacing w:before="240"/>
      <w:ind w:left="284" w:hanging="284"/>
      <w:jc w:val="both"/>
    </w:pPr>
    <w:rPr>
      <w:rFonts w:ascii="Times New Roman" w:hAnsi="Times New Roman"/>
    </w:rPr>
  </w:style>
  <w:style w:type="paragraph" w:styleId="Lista2">
    <w:name w:val="List 2"/>
    <w:basedOn w:val="Normalny"/>
    <w:rsid w:val="00C62D2E"/>
    <w:pPr>
      <w:widowControl w:val="0"/>
      <w:suppressAutoHyphens/>
      <w:autoSpaceDE w:val="0"/>
      <w:autoSpaceDN w:val="0"/>
      <w:spacing w:before="240"/>
      <w:ind w:left="566" w:hanging="283"/>
      <w:jc w:val="both"/>
    </w:pPr>
    <w:rPr>
      <w:rFonts w:ascii="CG Times" w:hAnsi="CG Times"/>
      <w:i/>
      <w:iCs/>
    </w:rPr>
  </w:style>
  <w:style w:type="paragraph" w:styleId="Lista3">
    <w:name w:val="List 3"/>
    <w:basedOn w:val="Normalny"/>
    <w:rsid w:val="00C62D2E"/>
    <w:pPr>
      <w:suppressAutoHyphens/>
      <w:autoSpaceDE w:val="0"/>
      <w:autoSpaceDN w:val="0"/>
      <w:spacing w:before="240"/>
      <w:ind w:left="849" w:hanging="283"/>
      <w:jc w:val="both"/>
    </w:pPr>
    <w:rPr>
      <w:rFonts w:ascii="Times New Roman" w:hAnsi="Times New Roman"/>
      <w:i/>
      <w:iCs/>
      <w:sz w:val="22"/>
      <w:szCs w:val="22"/>
    </w:rPr>
  </w:style>
  <w:style w:type="paragraph" w:styleId="Lista4">
    <w:name w:val="List 4"/>
    <w:basedOn w:val="Normalny"/>
    <w:rsid w:val="00C62D2E"/>
    <w:pPr>
      <w:widowControl w:val="0"/>
      <w:suppressAutoHyphens/>
      <w:autoSpaceDE w:val="0"/>
      <w:autoSpaceDN w:val="0"/>
      <w:spacing w:before="240"/>
      <w:ind w:left="1132" w:hanging="283"/>
      <w:jc w:val="both"/>
    </w:pPr>
    <w:rPr>
      <w:rFonts w:ascii="CG Times" w:hAnsi="CG Times"/>
      <w:i/>
      <w:iCs/>
    </w:rPr>
  </w:style>
  <w:style w:type="paragraph" w:styleId="Zwykytekst">
    <w:name w:val="Plain Text"/>
    <w:basedOn w:val="Normalny"/>
    <w:rsid w:val="00C62D2E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gosia">
    <w:name w:val="gosia"/>
    <w:basedOn w:val="Normalny"/>
    <w:rsid w:val="00C62D2E"/>
    <w:pPr>
      <w:suppressAutoHyphens/>
      <w:autoSpaceDE w:val="0"/>
      <w:autoSpaceDN w:val="0"/>
      <w:spacing w:before="240"/>
      <w:jc w:val="both"/>
    </w:pPr>
    <w:rPr>
      <w:rFonts w:ascii="Times New Roman" w:hAnsi="Times New Roman"/>
      <w:i/>
      <w:iCs/>
    </w:rPr>
  </w:style>
  <w:style w:type="paragraph" w:customStyle="1" w:styleId="WW-Tekstpodstawowy3">
    <w:name w:val="WW-Tekst podstawowy 3"/>
    <w:basedOn w:val="Normalny"/>
    <w:rsid w:val="00C62D2E"/>
    <w:pPr>
      <w:suppressAutoHyphens/>
      <w:autoSpaceDE w:val="0"/>
      <w:autoSpaceDN w:val="0"/>
      <w:spacing w:before="240"/>
      <w:jc w:val="both"/>
    </w:pPr>
    <w:rPr>
      <w:rFonts w:ascii="Times New Roman" w:hAnsi="Times New Roman"/>
      <w:sz w:val="22"/>
      <w:szCs w:val="22"/>
    </w:rPr>
  </w:style>
  <w:style w:type="paragraph" w:styleId="Lista5">
    <w:name w:val="List 5"/>
    <w:basedOn w:val="Normalny"/>
    <w:rsid w:val="00C62D2E"/>
    <w:pPr>
      <w:suppressAutoHyphens/>
      <w:autoSpaceDE w:val="0"/>
      <w:autoSpaceDN w:val="0"/>
      <w:spacing w:before="240"/>
      <w:ind w:left="1415" w:hanging="283"/>
      <w:jc w:val="both"/>
    </w:pPr>
    <w:rPr>
      <w:rFonts w:ascii="Times New Roman" w:hAnsi="Times New Roman"/>
      <w:i/>
      <w:iCs/>
      <w:sz w:val="22"/>
      <w:szCs w:val="22"/>
    </w:rPr>
  </w:style>
  <w:style w:type="paragraph" w:customStyle="1" w:styleId="Beata1">
    <w:name w:val="Beata 1"/>
    <w:basedOn w:val="Normalny"/>
    <w:rsid w:val="00C62D2E"/>
    <w:pPr>
      <w:keepNext/>
      <w:suppressAutoHyphens/>
      <w:autoSpaceDE w:val="0"/>
      <w:autoSpaceDN w:val="0"/>
    </w:pPr>
    <w:rPr>
      <w:rFonts w:ascii="Arial" w:hAnsi="Arial" w:cs="Arial"/>
    </w:rPr>
  </w:style>
  <w:style w:type="paragraph" w:styleId="Listapunktowana3">
    <w:name w:val="List Bullet 3"/>
    <w:basedOn w:val="Normalny"/>
    <w:autoRedefine/>
    <w:rsid w:val="00C62D2E"/>
    <w:pPr>
      <w:suppressAutoHyphens/>
      <w:autoSpaceDE w:val="0"/>
      <w:autoSpaceDN w:val="0"/>
      <w:spacing w:before="240"/>
      <w:ind w:left="503" w:hanging="143"/>
      <w:jc w:val="both"/>
    </w:pPr>
    <w:rPr>
      <w:rFonts w:ascii="Times New Roman" w:hAnsi="Times New Roman"/>
    </w:rPr>
  </w:style>
  <w:style w:type="character" w:styleId="Numerstrony">
    <w:name w:val="page number"/>
    <w:basedOn w:val="WW-Domylnaczcionkaakapitu"/>
    <w:rsid w:val="00C62D2E"/>
  </w:style>
  <w:style w:type="character" w:customStyle="1" w:styleId="WW-Domylnaczcionkaakapitu">
    <w:name w:val="WW-Domy?lna czcionka akapitu"/>
    <w:rsid w:val="00C62D2E"/>
  </w:style>
  <w:style w:type="paragraph" w:styleId="Stopka">
    <w:name w:val="footer"/>
    <w:basedOn w:val="Normalny"/>
    <w:rsid w:val="00C62D2E"/>
    <w:pPr>
      <w:tabs>
        <w:tab w:val="center" w:pos="2016"/>
        <w:tab w:val="right" w:pos="6552"/>
      </w:tabs>
      <w:suppressAutoHyphens/>
      <w:autoSpaceDE w:val="0"/>
      <w:autoSpaceDN w:val="0"/>
      <w:spacing w:before="240"/>
      <w:jc w:val="both"/>
    </w:pPr>
    <w:rPr>
      <w:rFonts w:ascii="Times New Roman" w:hAnsi="Times New Roman"/>
      <w:i/>
      <w:iCs/>
      <w:sz w:val="22"/>
      <w:szCs w:val="22"/>
    </w:rPr>
  </w:style>
  <w:style w:type="paragraph" w:styleId="Spistreci1">
    <w:name w:val="toc 1"/>
    <w:basedOn w:val="Normalny"/>
    <w:next w:val="Nagwek2"/>
    <w:autoRedefine/>
    <w:uiPriority w:val="39"/>
    <w:rsid w:val="00163FFA"/>
    <w:pPr>
      <w:tabs>
        <w:tab w:val="left" w:pos="540"/>
        <w:tab w:val="right" w:leader="dot" w:pos="9059"/>
      </w:tabs>
      <w:ind w:left="567" w:hanging="624"/>
    </w:pPr>
    <w:rPr>
      <w:rFonts w:ascii="Times New Roman" w:eastAsiaTheme="majorEastAsia" w:hAnsi="Times New Roman"/>
      <w:b/>
      <w:bCs/>
      <w:noProof/>
      <w:sz w:val="20"/>
      <w:szCs w:val="20"/>
      <w:lang w:eastAsia="en-US"/>
    </w:rPr>
  </w:style>
  <w:style w:type="character" w:customStyle="1" w:styleId="WW8Num6z1">
    <w:name w:val="WW8Num6z1"/>
    <w:rsid w:val="00C62D2E"/>
    <w:rPr>
      <w:sz w:val="24"/>
    </w:rPr>
  </w:style>
  <w:style w:type="paragraph" w:styleId="Tekstpodstawowy2">
    <w:name w:val="Body Text 2"/>
    <w:basedOn w:val="Normalny"/>
    <w:rsid w:val="00C62D2E"/>
    <w:pPr>
      <w:jc w:val="both"/>
    </w:pPr>
    <w:rPr>
      <w:rFonts w:cs="Tahoma"/>
      <w:sz w:val="20"/>
    </w:rPr>
  </w:style>
  <w:style w:type="character" w:customStyle="1" w:styleId="WW8Num19z0">
    <w:name w:val="WW8Num19z0"/>
    <w:rsid w:val="00C62D2E"/>
    <w:rPr>
      <w:sz w:val="24"/>
    </w:rPr>
  </w:style>
  <w:style w:type="paragraph" w:styleId="Spistreci2">
    <w:name w:val="toc 2"/>
    <w:basedOn w:val="Normalny"/>
    <w:next w:val="Normalny"/>
    <w:autoRedefine/>
    <w:semiHidden/>
    <w:rsid w:val="00C62D2E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C62D2E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C62D2E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C62D2E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C62D2E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C62D2E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C62D2E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C62D2E"/>
    <w:pPr>
      <w:ind w:left="1920"/>
    </w:pPr>
  </w:style>
  <w:style w:type="character" w:styleId="Hipercze">
    <w:name w:val="Hyperlink"/>
    <w:uiPriority w:val="99"/>
    <w:rsid w:val="00C62D2E"/>
    <w:rPr>
      <w:color w:val="0000FF"/>
      <w:u w:val="single"/>
    </w:rPr>
  </w:style>
  <w:style w:type="paragraph" w:styleId="Tekstpodstawowy3">
    <w:name w:val="Body Text 3"/>
    <w:basedOn w:val="Normalny"/>
    <w:rsid w:val="00C62D2E"/>
    <w:pPr>
      <w:spacing w:after="120"/>
      <w:jc w:val="both"/>
    </w:pPr>
    <w:rPr>
      <w:rFonts w:ascii="Arial" w:hAnsi="Arial" w:cs="Arial"/>
      <w:color w:val="FF0000"/>
      <w:sz w:val="20"/>
    </w:rPr>
  </w:style>
  <w:style w:type="character" w:styleId="UyteHipercze">
    <w:name w:val="FollowedHyperlink"/>
    <w:rsid w:val="00C62D2E"/>
    <w:rPr>
      <w:color w:val="800080"/>
      <w:u w:val="single"/>
    </w:rPr>
  </w:style>
  <w:style w:type="paragraph" w:styleId="Tekstdymka">
    <w:name w:val="Balloon Text"/>
    <w:basedOn w:val="Normalny"/>
    <w:semiHidden/>
    <w:rsid w:val="00C62D2E"/>
    <w:rPr>
      <w:rFonts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62D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62D2E"/>
    <w:rPr>
      <w:b/>
      <w:bCs/>
    </w:rPr>
  </w:style>
  <w:style w:type="character" w:customStyle="1" w:styleId="ZnakZnak5">
    <w:name w:val="Znak Znak5"/>
    <w:rsid w:val="00C62D2E"/>
    <w:rPr>
      <w:i/>
      <w:iCs/>
      <w:color w:val="000000"/>
      <w:sz w:val="24"/>
      <w:szCs w:val="24"/>
      <w:lang w:eastAsia="pl-PL" w:bidi="ar-SA"/>
    </w:rPr>
  </w:style>
  <w:style w:type="paragraph" w:customStyle="1" w:styleId="Default">
    <w:name w:val="Default"/>
    <w:rsid w:val="00DE39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semiHidden/>
    <w:rsid w:val="000D67B5"/>
    <w:rPr>
      <w:sz w:val="20"/>
      <w:szCs w:val="20"/>
    </w:rPr>
  </w:style>
  <w:style w:type="character" w:styleId="Odwoanieprzypisudolnego">
    <w:name w:val="footnote reference"/>
    <w:rsid w:val="000D67B5"/>
    <w:rPr>
      <w:vertAlign w:val="superscript"/>
    </w:rPr>
  </w:style>
  <w:style w:type="character" w:styleId="Odwoaniedokomentarza">
    <w:name w:val="annotation reference"/>
    <w:uiPriority w:val="99"/>
    <w:semiHidden/>
    <w:rsid w:val="00902623"/>
    <w:rPr>
      <w:sz w:val="16"/>
      <w:szCs w:val="16"/>
    </w:rPr>
  </w:style>
  <w:style w:type="table" w:styleId="Tabela-Siatka">
    <w:name w:val="Table Grid"/>
    <w:basedOn w:val="Standardowy"/>
    <w:uiPriority w:val="59"/>
    <w:rsid w:val="006C4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semiHidden/>
    <w:rsid w:val="009A0605"/>
    <w:pPr>
      <w:shd w:val="clear" w:color="auto" w:fill="000080"/>
    </w:pPr>
    <w:rPr>
      <w:rFonts w:cs="Tahoma"/>
      <w:sz w:val="20"/>
      <w:szCs w:val="20"/>
    </w:rPr>
  </w:style>
  <w:style w:type="paragraph" w:styleId="Poprawka">
    <w:name w:val="Revision"/>
    <w:hidden/>
    <w:uiPriority w:val="99"/>
    <w:semiHidden/>
    <w:rsid w:val="00DE22B1"/>
    <w:rPr>
      <w:rFonts w:ascii="Tahoma" w:hAnsi="Tahoma"/>
      <w:sz w:val="24"/>
      <w:szCs w:val="24"/>
    </w:rPr>
  </w:style>
  <w:style w:type="paragraph" w:styleId="Akapitzlist">
    <w:name w:val="List Paragraph"/>
    <w:aliases w:val="Normalny PDST,lp1,Preambuła,HŁ_Bullet1,CW_Lista,Akapit z listą BS,Kolorowa lista — akcent 11,Dot pt,F5 List Paragraph,Recommendation,Nagłowek 3,List Paragraph11,maz_wyliczenie,opis dzialania,K-P_odwolanie,A_wyliczenie,Akapit z listą 1"/>
    <w:basedOn w:val="Normalny"/>
    <w:link w:val="AkapitzlistZnak"/>
    <w:uiPriority w:val="34"/>
    <w:qFormat/>
    <w:rsid w:val="000118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C4415F"/>
    <w:rPr>
      <w:rFonts w:ascii="Tahoma" w:hAnsi="Tahoma"/>
    </w:rPr>
  </w:style>
  <w:style w:type="character" w:customStyle="1" w:styleId="Bodytext">
    <w:name w:val="Body text_"/>
    <w:link w:val="Tekstpodstawowy9"/>
    <w:rsid w:val="00DC2756"/>
    <w:rPr>
      <w:b/>
      <w:bCs/>
      <w:spacing w:val="-2"/>
      <w:sz w:val="18"/>
      <w:szCs w:val="18"/>
      <w:shd w:val="clear" w:color="auto" w:fill="FFFFFF"/>
    </w:rPr>
  </w:style>
  <w:style w:type="character" w:customStyle="1" w:styleId="Tekstpodstawowy5">
    <w:name w:val="Tekst podstawowy5"/>
    <w:rsid w:val="00DC2756"/>
    <w:rPr>
      <w:rFonts w:ascii="Times New Roman" w:eastAsia="Times New Roman" w:hAnsi="Times New Roman" w:cs="Times New Roman"/>
      <w:b/>
      <w:bCs/>
      <w:color w:val="000000"/>
      <w:spacing w:val="-2"/>
      <w:w w:val="100"/>
      <w:position w:val="0"/>
      <w:sz w:val="18"/>
      <w:szCs w:val="18"/>
      <w:shd w:val="clear" w:color="auto" w:fill="FFFFFF"/>
      <w:lang w:val="pl-PL"/>
    </w:rPr>
  </w:style>
  <w:style w:type="paragraph" w:customStyle="1" w:styleId="Tekstpodstawowy9">
    <w:name w:val="Tekst podstawowy9"/>
    <w:basedOn w:val="Normalny"/>
    <w:link w:val="Bodytext"/>
    <w:rsid w:val="00DC2756"/>
    <w:pPr>
      <w:widowControl w:val="0"/>
      <w:shd w:val="clear" w:color="auto" w:fill="FFFFFF"/>
      <w:spacing w:after="480" w:line="0" w:lineRule="atLeast"/>
      <w:ind w:hanging="580"/>
      <w:jc w:val="both"/>
    </w:pPr>
    <w:rPr>
      <w:rFonts w:ascii="Times New Roman" w:hAnsi="Times New Roman"/>
      <w:b/>
      <w:bCs/>
      <w:spacing w:val="-2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AF03E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AF03E9"/>
    <w:pPr>
      <w:widowControl w:val="0"/>
      <w:shd w:val="clear" w:color="auto" w:fill="FFFFFF"/>
      <w:spacing w:before="180" w:after="180" w:line="274" w:lineRule="exact"/>
      <w:ind w:hanging="360"/>
      <w:jc w:val="both"/>
    </w:pPr>
    <w:rPr>
      <w:rFonts w:ascii="Times New Roman" w:hAnsi="Times New Roman"/>
      <w:sz w:val="20"/>
      <w:szCs w:val="20"/>
    </w:rPr>
  </w:style>
  <w:style w:type="paragraph" w:customStyle="1" w:styleId="Style6">
    <w:name w:val="Style6"/>
    <w:basedOn w:val="Normalny"/>
    <w:uiPriority w:val="99"/>
    <w:rsid w:val="00366DAC"/>
    <w:pPr>
      <w:widowControl w:val="0"/>
      <w:autoSpaceDE w:val="0"/>
      <w:autoSpaceDN w:val="0"/>
      <w:adjustRightInd w:val="0"/>
      <w:spacing w:line="220" w:lineRule="exact"/>
      <w:ind w:hanging="319"/>
      <w:jc w:val="both"/>
    </w:pPr>
    <w:rPr>
      <w:rFonts w:ascii="Times New Roman" w:eastAsiaTheme="minorEastAsia" w:hAnsi="Times New Roman"/>
    </w:rPr>
  </w:style>
  <w:style w:type="character" w:customStyle="1" w:styleId="FontStyle12">
    <w:name w:val="Font Style12"/>
    <w:basedOn w:val="Domylnaczcionkaakapitu"/>
    <w:uiPriority w:val="99"/>
    <w:rsid w:val="00366DAC"/>
    <w:rPr>
      <w:rFonts w:ascii="Times New Roman" w:hAnsi="Times New Roman" w:cs="Times New Roman"/>
      <w:sz w:val="18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1E72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60FE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PDST Znak,lp1 Znak,Preambuła Znak,HŁ_Bullet1 Znak,CW_Lista Znak,Akapit z listą BS Znak,Kolorowa lista — akcent 11 Znak,Dot pt Znak,F5 List Paragraph Znak,Recommendation Znak,Nagłowek 3 Znak,List Paragraph11 Znak"/>
    <w:link w:val="Akapitzlist"/>
    <w:uiPriority w:val="34"/>
    <w:qFormat/>
    <w:locked/>
    <w:rsid w:val="001525B9"/>
    <w:rPr>
      <w:rFonts w:ascii="Calibri" w:eastAsia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DD3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07D5C-D618-406D-879D-FA7C16F39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27</Pages>
  <Words>11116</Words>
  <Characters>66697</Characters>
  <Application>Microsoft Office Word</Application>
  <DocSecurity>0</DocSecurity>
  <Lines>555</Lines>
  <Paragraphs>155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zus</Company>
  <LinksUpToDate>false</LinksUpToDate>
  <CharactersWithSpaces>77658</CharactersWithSpaces>
  <SharedDoc>false</SharedDoc>
  <HLinks>
    <vt:vector size="252" baseType="variant">
      <vt:variant>
        <vt:i4>1245237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_Toc430674655</vt:lpwstr>
      </vt:variant>
      <vt:variant>
        <vt:i4>1245237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_Toc430674654</vt:lpwstr>
      </vt:variant>
      <vt:variant>
        <vt:i4>1245237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_Toc430674653</vt:lpwstr>
      </vt:variant>
      <vt:variant>
        <vt:i4>1245237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_Toc430674652</vt:lpwstr>
      </vt:variant>
      <vt:variant>
        <vt:i4>1245237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_Toc430674651</vt:lpwstr>
      </vt:variant>
      <vt:variant>
        <vt:i4>1245237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_Toc430674650</vt:lpwstr>
      </vt:variant>
      <vt:variant>
        <vt:i4>1179701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_Toc430674649</vt:lpwstr>
      </vt:variant>
      <vt:variant>
        <vt:i4>1179701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_Toc430674648</vt:lpwstr>
      </vt:variant>
      <vt:variant>
        <vt:i4>1179701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_Toc430674647</vt:lpwstr>
      </vt:variant>
      <vt:variant>
        <vt:i4>1179701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_Toc430674646</vt:lpwstr>
      </vt:variant>
      <vt:variant>
        <vt:i4>1179701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_Toc430674645</vt:lpwstr>
      </vt:variant>
      <vt:variant>
        <vt:i4>1179701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_Toc430674644</vt:lpwstr>
      </vt:variant>
      <vt:variant>
        <vt:i4>1179701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_Toc430674643</vt:lpwstr>
      </vt:variant>
      <vt:variant>
        <vt:i4>1179701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_Toc430674642</vt:lpwstr>
      </vt:variant>
      <vt:variant>
        <vt:i4>1179701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_Toc430674641</vt:lpwstr>
      </vt:variant>
      <vt:variant>
        <vt:i4>1179701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_Toc430674640</vt:lpwstr>
      </vt:variant>
      <vt:variant>
        <vt:i4>1376309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_Toc430674639</vt:lpwstr>
      </vt:variant>
      <vt:variant>
        <vt:i4>1376309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_Toc430674638</vt:lpwstr>
      </vt:variant>
      <vt:variant>
        <vt:i4>1376309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_Toc430674637</vt:lpwstr>
      </vt:variant>
      <vt:variant>
        <vt:i4>1376309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_Toc430674636</vt:lpwstr>
      </vt:variant>
      <vt:variant>
        <vt:i4>1376309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_Toc430674635</vt:lpwstr>
      </vt:variant>
      <vt:variant>
        <vt:i4>1376309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_Toc430674634</vt:lpwstr>
      </vt:variant>
      <vt:variant>
        <vt:i4>1376309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_Toc430674633</vt:lpwstr>
      </vt:variant>
      <vt:variant>
        <vt:i4>1376309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_Toc430674632</vt:lpwstr>
      </vt:variant>
      <vt:variant>
        <vt:i4>1376309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_Toc430674631</vt:lpwstr>
      </vt:variant>
      <vt:variant>
        <vt:i4>1376309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_Toc430674630</vt:lpwstr>
      </vt:variant>
      <vt:variant>
        <vt:i4>1310773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_Toc430674629</vt:lpwstr>
      </vt:variant>
      <vt:variant>
        <vt:i4>1310773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_Toc430674628</vt:lpwstr>
      </vt:variant>
      <vt:variant>
        <vt:i4>1310773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_Toc430674627</vt:lpwstr>
      </vt:variant>
      <vt:variant>
        <vt:i4>1310773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_Toc430674626</vt:lpwstr>
      </vt:variant>
      <vt:variant>
        <vt:i4>1310773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_Toc430674625</vt:lpwstr>
      </vt:variant>
      <vt:variant>
        <vt:i4>1310773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_Toc430674624</vt:lpwstr>
      </vt:variant>
      <vt:variant>
        <vt:i4>1310773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_Toc430674623</vt:lpwstr>
      </vt:variant>
      <vt:variant>
        <vt:i4>1310773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_Toc430674622</vt:lpwstr>
      </vt:variant>
      <vt:variant>
        <vt:i4>1310773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_Toc430674621</vt:lpwstr>
      </vt:variant>
      <vt:variant>
        <vt:i4>1310773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_Toc430674620</vt:lpwstr>
      </vt:variant>
      <vt:variant>
        <vt:i4>1507381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_Toc430674619</vt:lpwstr>
      </vt:variant>
      <vt:variant>
        <vt:i4>1507381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_Toc430674618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_Toc430674617</vt:lpwstr>
      </vt:variant>
      <vt:variant>
        <vt:i4>1507381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_Toc430674616</vt:lpwstr>
      </vt:variant>
      <vt:variant>
        <vt:i4>1507381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_Toc430674615</vt:lpwstr>
      </vt:variant>
      <vt:variant>
        <vt:i4>1507381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_Toc430674614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Kędzior, Jolanta</dc:creator>
  <cp:lastModifiedBy>GPR</cp:lastModifiedBy>
  <cp:revision>20</cp:revision>
  <cp:lastPrinted>2025-09-18T09:14:00Z</cp:lastPrinted>
  <dcterms:created xsi:type="dcterms:W3CDTF">2025-05-28T10:01:00Z</dcterms:created>
  <dcterms:modified xsi:type="dcterms:W3CDTF">2025-09-18T13:09:00Z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