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A63B0" w14:textId="77777777" w:rsidR="00FD7865" w:rsidRPr="00860D39" w:rsidRDefault="008C0B13" w:rsidP="00AF1EC8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8CF2D07" w14:textId="3820A14B" w:rsidR="00072CC6" w:rsidRPr="00860D39" w:rsidRDefault="00754FF2" w:rsidP="003C327A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860D39">
        <w:rPr>
          <w:rFonts w:ascii="Arial" w:hAnsi="Arial" w:cs="Arial"/>
          <w:b/>
        </w:rPr>
        <w:t>Porozumienie</w:t>
      </w:r>
    </w:p>
    <w:p w14:paraId="3EFF5A6E" w14:textId="77777777" w:rsidR="00072CC6" w:rsidRPr="00860D39" w:rsidRDefault="00030893" w:rsidP="003C327A">
      <w:pPr>
        <w:pStyle w:val="Bezodstpw"/>
        <w:spacing w:line="360" w:lineRule="auto"/>
        <w:jc w:val="center"/>
        <w:rPr>
          <w:rFonts w:ascii="Arial" w:hAnsi="Arial" w:cs="Arial"/>
        </w:rPr>
      </w:pPr>
      <w:r w:rsidRPr="00860D39">
        <w:rPr>
          <w:rFonts w:ascii="Arial" w:hAnsi="Arial" w:cs="Arial"/>
        </w:rPr>
        <w:t xml:space="preserve">między </w:t>
      </w:r>
    </w:p>
    <w:p w14:paraId="653D1596" w14:textId="77777777" w:rsidR="00072CC6" w:rsidRPr="00860D39" w:rsidRDefault="00030893" w:rsidP="003C327A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860D39">
        <w:rPr>
          <w:rFonts w:ascii="Arial" w:hAnsi="Arial" w:cs="Arial"/>
          <w:b/>
        </w:rPr>
        <w:t xml:space="preserve">Głównym Inspektorem Pracy </w:t>
      </w:r>
    </w:p>
    <w:p w14:paraId="7371FD59" w14:textId="77777777" w:rsidR="00072CC6" w:rsidRPr="00860D39" w:rsidRDefault="00030893" w:rsidP="003C327A">
      <w:pPr>
        <w:pStyle w:val="Bezodstpw"/>
        <w:spacing w:line="360" w:lineRule="auto"/>
        <w:jc w:val="center"/>
        <w:rPr>
          <w:rFonts w:ascii="Arial" w:hAnsi="Arial" w:cs="Arial"/>
        </w:rPr>
      </w:pPr>
      <w:r w:rsidRPr="00860D39">
        <w:rPr>
          <w:rFonts w:ascii="Arial" w:hAnsi="Arial" w:cs="Arial"/>
        </w:rPr>
        <w:t xml:space="preserve">a </w:t>
      </w:r>
    </w:p>
    <w:p w14:paraId="771121B6" w14:textId="06809BC8" w:rsidR="00072CC6" w:rsidRPr="00860D39" w:rsidRDefault="00030893" w:rsidP="003C327A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860D39">
        <w:rPr>
          <w:rFonts w:ascii="Arial" w:hAnsi="Arial" w:cs="Arial"/>
          <w:b/>
        </w:rPr>
        <w:t xml:space="preserve">Prezesem Zakładu Ubezpieczeń </w:t>
      </w:r>
      <w:r w:rsidR="003E41E7">
        <w:rPr>
          <w:rFonts w:ascii="Arial" w:hAnsi="Arial" w:cs="Arial"/>
          <w:b/>
        </w:rPr>
        <w:t>Społecznych</w:t>
      </w:r>
    </w:p>
    <w:p w14:paraId="67472FFC" w14:textId="1564C2BB" w:rsidR="00072CC6" w:rsidRPr="00860D39" w:rsidRDefault="003D6D28" w:rsidP="003C327A">
      <w:pPr>
        <w:pStyle w:val="Bezodstpw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     </w:t>
      </w:r>
      <w:r w:rsidR="00072CC6" w:rsidRPr="00860D39">
        <w:rPr>
          <w:rFonts w:ascii="Arial" w:hAnsi="Arial" w:cs="Arial"/>
        </w:rPr>
        <w:t>201</w:t>
      </w:r>
      <w:r w:rsidR="006358E3" w:rsidRPr="00860D39">
        <w:rPr>
          <w:rFonts w:ascii="Arial" w:hAnsi="Arial" w:cs="Arial"/>
        </w:rPr>
        <w:t>8</w:t>
      </w:r>
      <w:r w:rsidR="00072CC6" w:rsidRPr="00860D39">
        <w:rPr>
          <w:rFonts w:ascii="Arial" w:hAnsi="Arial" w:cs="Arial"/>
        </w:rPr>
        <w:t xml:space="preserve"> r.</w:t>
      </w:r>
    </w:p>
    <w:p w14:paraId="3108D3E7" w14:textId="77777777" w:rsidR="00160637" w:rsidRPr="00860D39" w:rsidRDefault="00072CC6" w:rsidP="003C327A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860D39">
        <w:rPr>
          <w:rFonts w:ascii="Arial" w:hAnsi="Arial" w:cs="Arial"/>
          <w:b/>
        </w:rPr>
        <w:t>dotycząc</w:t>
      </w:r>
      <w:r w:rsidR="00125DAA" w:rsidRPr="00860D39">
        <w:rPr>
          <w:rFonts w:ascii="Arial" w:hAnsi="Arial" w:cs="Arial"/>
          <w:b/>
        </w:rPr>
        <w:t>e</w:t>
      </w:r>
      <w:r w:rsidRPr="00860D39">
        <w:rPr>
          <w:rFonts w:ascii="Arial" w:hAnsi="Arial" w:cs="Arial"/>
          <w:b/>
        </w:rPr>
        <w:t xml:space="preserve"> zasad współdziałania </w:t>
      </w:r>
    </w:p>
    <w:p w14:paraId="3AB61A56" w14:textId="77777777" w:rsidR="00072CC6" w:rsidRPr="00860D39" w:rsidRDefault="00072CC6" w:rsidP="003C327A">
      <w:pPr>
        <w:pStyle w:val="Bezodstpw"/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860D39">
        <w:rPr>
          <w:rFonts w:ascii="Arial" w:hAnsi="Arial" w:cs="Arial"/>
          <w:b/>
        </w:rPr>
        <w:t xml:space="preserve">organów Państwowej Inspekcji Pracy </w:t>
      </w:r>
    </w:p>
    <w:p w14:paraId="771D31C7" w14:textId="358840BD" w:rsidR="00072CC6" w:rsidRPr="00860D39" w:rsidRDefault="003D6D28" w:rsidP="003C327A">
      <w:pPr>
        <w:pStyle w:val="Bezodstpw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</w:p>
    <w:p w14:paraId="360B85A5" w14:textId="77777777" w:rsidR="00072CC6" w:rsidRPr="00860D39" w:rsidRDefault="00072CC6" w:rsidP="003C327A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860D39">
        <w:rPr>
          <w:rFonts w:ascii="Arial" w:hAnsi="Arial" w:cs="Arial"/>
          <w:b/>
        </w:rPr>
        <w:t xml:space="preserve">Zakładu Ubezpieczeń Społecznych </w:t>
      </w:r>
    </w:p>
    <w:p w14:paraId="7312E993" w14:textId="77777777" w:rsidR="00160637" w:rsidRPr="00860D39" w:rsidRDefault="00072CC6" w:rsidP="003C327A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860D39">
        <w:rPr>
          <w:rFonts w:ascii="Arial" w:hAnsi="Arial" w:cs="Arial"/>
          <w:b/>
        </w:rPr>
        <w:t xml:space="preserve">przy realizacji kampanii informacyjno-edukacyjnej </w:t>
      </w:r>
      <w:r w:rsidRPr="00860D39">
        <w:rPr>
          <w:rFonts w:ascii="Arial" w:hAnsi="Arial" w:cs="Arial"/>
          <w:b/>
          <w:i/>
        </w:rPr>
        <w:t>Pracuję legalnie</w:t>
      </w:r>
      <w:r w:rsidRPr="00860D39">
        <w:rPr>
          <w:rFonts w:ascii="Arial" w:hAnsi="Arial" w:cs="Arial"/>
          <w:b/>
        </w:rPr>
        <w:t xml:space="preserve"> </w:t>
      </w:r>
    </w:p>
    <w:p w14:paraId="3797960D" w14:textId="77777777" w:rsidR="00030893" w:rsidRDefault="00072CC6" w:rsidP="003C327A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860D39">
        <w:rPr>
          <w:rFonts w:ascii="Arial" w:hAnsi="Arial" w:cs="Arial"/>
          <w:b/>
        </w:rPr>
        <w:t>w latach 2017 – 2019</w:t>
      </w:r>
    </w:p>
    <w:p w14:paraId="460923AA" w14:textId="77777777" w:rsidR="00534E1F" w:rsidRPr="00860D39" w:rsidRDefault="00534E1F" w:rsidP="003C327A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14:paraId="4D644F0F" w14:textId="7896B72C" w:rsidR="00072CC6" w:rsidRDefault="00534E1F" w:rsidP="00072CC6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Porozumienia zawartego między Prezesem Zakładu Ubezpieczeń Społecznych a Głównym Inspektorem Pracy z dnia 5.11.2010 r. w sprawie współdziałania organów Zakładu Ubezpieczeń Społecznych i Państwowej Inspekcji Pracy Strony post</w:t>
      </w:r>
      <w:r w:rsidR="00184D67">
        <w:rPr>
          <w:rFonts w:ascii="Arial" w:hAnsi="Arial" w:cs="Arial"/>
        </w:rPr>
        <w:t>anawiają zawrzeć P</w:t>
      </w:r>
      <w:r>
        <w:rPr>
          <w:rFonts w:ascii="Arial" w:hAnsi="Arial" w:cs="Arial"/>
        </w:rPr>
        <w:t xml:space="preserve">orozumienie dotyczące realizacji kampanii informacyjno-edukacyjnej </w:t>
      </w:r>
      <w:r w:rsidRPr="008C0B13">
        <w:rPr>
          <w:rFonts w:ascii="Arial" w:hAnsi="Arial" w:cs="Arial"/>
          <w:b/>
          <w:i/>
        </w:rPr>
        <w:t>Pracuję legalnie</w:t>
      </w:r>
      <w:r>
        <w:rPr>
          <w:rFonts w:ascii="Arial" w:hAnsi="Arial" w:cs="Arial"/>
        </w:rPr>
        <w:t xml:space="preserve">. </w:t>
      </w:r>
    </w:p>
    <w:p w14:paraId="5DA0BB3C" w14:textId="7A3BDB50" w:rsidR="00FF427A" w:rsidRPr="00860D39" w:rsidRDefault="00FF427A" w:rsidP="004634F8">
      <w:pPr>
        <w:pStyle w:val="Bezodstpw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162D54A7" w14:textId="04EBCA82" w:rsidR="00FF427A" w:rsidRPr="00FF427A" w:rsidRDefault="00FF427A" w:rsidP="009E63A9">
      <w:pPr>
        <w:pStyle w:val="Bezodstpw"/>
        <w:spacing w:line="360" w:lineRule="auto"/>
        <w:jc w:val="both"/>
        <w:rPr>
          <w:rFonts w:ascii="Arial" w:hAnsi="Arial" w:cs="Arial"/>
        </w:rPr>
      </w:pPr>
      <w:r w:rsidRPr="00FF427A">
        <w:rPr>
          <w:rFonts w:ascii="Arial" w:hAnsi="Arial" w:cs="Arial"/>
        </w:rPr>
        <w:t xml:space="preserve">Celem Porozumienia Głównego Inspektora Pracy i Prezesa Zakładu Ubezpieczeń Społecznych jest ustalenie  zasady współdziałania przy realizacji trzyletniej ogólnopolskiej kampanii informacyjno-edukacyjnej </w:t>
      </w:r>
      <w:r w:rsidRPr="00FF427A">
        <w:rPr>
          <w:rFonts w:ascii="Arial" w:hAnsi="Arial" w:cs="Arial"/>
          <w:b/>
          <w:i/>
        </w:rPr>
        <w:t xml:space="preserve">Pracuję </w:t>
      </w:r>
      <w:r w:rsidR="0061717A">
        <w:rPr>
          <w:rFonts w:ascii="Arial" w:hAnsi="Arial" w:cs="Arial"/>
          <w:b/>
          <w:i/>
        </w:rPr>
        <w:t>legalni</w:t>
      </w:r>
      <w:r w:rsidR="00D12211">
        <w:rPr>
          <w:rFonts w:ascii="Arial" w:hAnsi="Arial" w:cs="Arial"/>
          <w:b/>
          <w:i/>
        </w:rPr>
        <w:t>e</w:t>
      </w:r>
      <w:r w:rsidR="0061717A">
        <w:rPr>
          <w:rFonts w:ascii="Arial" w:hAnsi="Arial" w:cs="Arial"/>
          <w:b/>
          <w:i/>
        </w:rPr>
        <w:t xml:space="preserve">, </w:t>
      </w:r>
      <w:r w:rsidR="0061717A" w:rsidRPr="00D12211">
        <w:rPr>
          <w:rFonts w:ascii="Arial" w:hAnsi="Arial" w:cs="Arial"/>
        </w:rPr>
        <w:t>zwanej w dalszej części Porozumienia „Kampanią”</w:t>
      </w:r>
      <w:r w:rsidRPr="00FF427A">
        <w:rPr>
          <w:rFonts w:ascii="Arial" w:hAnsi="Arial" w:cs="Arial"/>
        </w:rPr>
        <w:t xml:space="preserve"> której realizacja pla</w:t>
      </w:r>
      <w:r w:rsidR="00D844A1">
        <w:rPr>
          <w:rFonts w:ascii="Arial" w:hAnsi="Arial" w:cs="Arial"/>
        </w:rPr>
        <w:t>nowana jest na lata 2017 –</w:t>
      </w:r>
      <w:r w:rsidR="0061717A">
        <w:rPr>
          <w:rFonts w:ascii="Arial" w:hAnsi="Arial" w:cs="Arial"/>
        </w:rPr>
        <w:t xml:space="preserve"> 2019.</w:t>
      </w:r>
      <w:r w:rsidRPr="00FF427A">
        <w:rPr>
          <w:rFonts w:ascii="Arial" w:hAnsi="Arial" w:cs="Arial"/>
        </w:rPr>
        <w:t xml:space="preserve"> </w:t>
      </w:r>
      <w:r w:rsidR="0061717A">
        <w:rPr>
          <w:rFonts w:ascii="Arial" w:hAnsi="Arial" w:cs="Arial"/>
        </w:rPr>
        <w:t>Zadaniem K</w:t>
      </w:r>
      <w:r w:rsidRPr="00FF427A">
        <w:rPr>
          <w:rFonts w:ascii="Arial" w:hAnsi="Arial" w:cs="Arial"/>
        </w:rPr>
        <w:t>ampanii jest podniesienie świadomości pracodawców i pracowników z zakresu zasad zatrudniania zgodnie z obowiązującymi przepisami prawa pracy. Legalne zatrudnienie uprawnia do świadczeń ubezpieczenia wypadkowego, emerytalnego i rentowego. Zapewnia ochronę i wsparcie związane z bezpieczeństwem w miejscu pracy, m.in. szkolenia, nadzór specjalistów BHP nad warunkami pracy, obowiązek wykonania badań wstępnych i okresowych.</w:t>
      </w:r>
    </w:p>
    <w:p w14:paraId="363CC989" w14:textId="77777777" w:rsidR="003D6D28" w:rsidRDefault="003D6D28" w:rsidP="003D6D28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2ED3D3E7" w14:textId="4058A224" w:rsidR="00FF427A" w:rsidRDefault="00D12211" w:rsidP="00FF427A">
      <w:pPr>
        <w:pStyle w:val="Bezodstpw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76D07570" w14:textId="62132807" w:rsidR="00FF427A" w:rsidRDefault="00FF427A" w:rsidP="00FF427A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Państwowa Inspekcja Pracy </w:t>
      </w:r>
      <w:r w:rsidR="00E71661">
        <w:rPr>
          <w:rFonts w:ascii="Arial" w:hAnsi="Arial" w:cs="Arial"/>
        </w:rPr>
        <w:t xml:space="preserve">oświadcza, że </w:t>
      </w:r>
      <w:r w:rsidR="00D12211">
        <w:rPr>
          <w:rFonts w:ascii="Arial" w:hAnsi="Arial" w:cs="Arial"/>
        </w:rPr>
        <w:t>uruchomiła stronę internetową K</w:t>
      </w:r>
      <w:r w:rsidRPr="00860D39">
        <w:rPr>
          <w:rFonts w:ascii="Arial" w:hAnsi="Arial" w:cs="Arial"/>
        </w:rPr>
        <w:t xml:space="preserve">ampanii </w:t>
      </w:r>
      <w:hyperlink r:id="rId7" w:history="1">
        <w:r w:rsidRPr="00860D39">
          <w:rPr>
            <w:rStyle w:val="Hipercze"/>
            <w:rFonts w:ascii="Arial" w:hAnsi="Arial" w:cs="Arial"/>
            <w:color w:val="auto"/>
          </w:rPr>
          <w:t>www.prawawpracy.pl</w:t>
        </w:r>
      </w:hyperlink>
      <w:r>
        <w:rPr>
          <w:rFonts w:ascii="Arial" w:hAnsi="Arial" w:cs="Arial"/>
        </w:rPr>
        <w:t xml:space="preserve"> na której promuje</w:t>
      </w:r>
      <w:r w:rsidR="00D12211">
        <w:rPr>
          <w:rFonts w:ascii="Arial" w:hAnsi="Arial" w:cs="Arial"/>
        </w:rPr>
        <w:t xml:space="preserve"> m.in. logotyp, hasło i treści K</w:t>
      </w:r>
      <w:r>
        <w:rPr>
          <w:rFonts w:ascii="Arial" w:hAnsi="Arial" w:cs="Arial"/>
        </w:rPr>
        <w:t>ampanii.</w:t>
      </w:r>
    </w:p>
    <w:p w14:paraId="4563B97E" w14:textId="18CCD260" w:rsidR="00E71661" w:rsidRPr="00AE6803" w:rsidRDefault="00FF427A" w:rsidP="00AE6803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Państwowa Inspekcja Pracy zobowiązuje się do</w:t>
      </w:r>
      <w:r w:rsidR="00AE6803">
        <w:rPr>
          <w:rFonts w:ascii="Arial" w:hAnsi="Arial" w:cs="Arial"/>
        </w:rPr>
        <w:t xml:space="preserve"> </w:t>
      </w:r>
      <w:r w:rsidR="00E71661" w:rsidRPr="00AE6803">
        <w:rPr>
          <w:rFonts w:ascii="Arial" w:hAnsi="Arial" w:cs="Arial"/>
        </w:rPr>
        <w:t>zrealizowania w latach 2017-2019 kampanii internetowej Pracuję legalnie</w:t>
      </w:r>
      <w:r w:rsidR="0061717A">
        <w:rPr>
          <w:rFonts w:ascii="Arial" w:hAnsi="Arial" w:cs="Arial"/>
        </w:rPr>
        <w:t>.</w:t>
      </w:r>
    </w:p>
    <w:p w14:paraId="488FCB5C" w14:textId="77777777" w:rsidR="00E71661" w:rsidRPr="00860D39" w:rsidRDefault="00E71661" w:rsidP="00E71661">
      <w:pPr>
        <w:pStyle w:val="Bezodstpw"/>
        <w:spacing w:line="360" w:lineRule="auto"/>
        <w:ind w:left="1080"/>
        <w:jc w:val="both"/>
        <w:rPr>
          <w:rFonts w:ascii="Arial" w:hAnsi="Arial" w:cs="Arial"/>
        </w:rPr>
      </w:pPr>
    </w:p>
    <w:p w14:paraId="0F750117" w14:textId="28605680" w:rsidR="00FF427A" w:rsidRPr="00860D39" w:rsidRDefault="00FF427A" w:rsidP="00E71661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50E79866" w14:textId="3C02D2E9" w:rsidR="00AF1EC8" w:rsidRDefault="003E1C46" w:rsidP="00AF1EC8">
      <w:pPr>
        <w:pStyle w:val="Bezodstpw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5FCE6AB4" w14:textId="4D2BA131" w:rsidR="00AF1EC8" w:rsidRPr="00860D39" w:rsidRDefault="00072CC6" w:rsidP="00072CC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60D39">
        <w:rPr>
          <w:rFonts w:ascii="Arial" w:hAnsi="Arial" w:cs="Arial"/>
        </w:rPr>
        <w:t>Zakład Ubezpieczeń Społeczny</w:t>
      </w:r>
      <w:r w:rsidR="00082DA0" w:rsidRPr="00860D39">
        <w:rPr>
          <w:rFonts w:ascii="Arial" w:hAnsi="Arial" w:cs="Arial"/>
        </w:rPr>
        <w:t>ch</w:t>
      </w:r>
      <w:r w:rsidRPr="00860D39">
        <w:rPr>
          <w:rFonts w:ascii="Arial" w:hAnsi="Arial" w:cs="Arial"/>
        </w:rPr>
        <w:t xml:space="preserve"> </w:t>
      </w:r>
      <w:r w:rsidR="00E71661">
        <w:rPr>
          <w:rFonts w:ascii="Arial" w:hAnsi="Arial" w:cs="Arial"/>
        </w:rPr>
        <w:t xml:space="preserve">oświadcza, że </w:t>
      </w:r>
      <w:r w:rsidR="0061717A">
        <w:rPr>
          <w:rFonts w:ascii="Arial" w:hAnsi="Arial" w:cs="Arial"/>
        </w:rPr>
        <w:t>jest partnerem strategicznym K</w:t>
      </w:r>
      <w:r w:rsidRPr="00860D39">
        <w:rPr>
          <w:rFonts w:ascii="Arial" w:hAnsi="Arial" w:cs="Arial"/>
        </w:rPr>
        <w:t>ampanii prowadzonej przez Państwową Inspekcję Pracy.</w:t>
      </w:r>
    </w:p>
    <w:p w14:paraId="0CE05994" w14:textId="4CEF8DC1" w:rsidR="00072CC6" w:rsidRDefault="00B1512F" w:rsidP="00072CC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60D39">
        <w:rPr>
          <w:rFonts w:ascii="Arial" w:hAnsi="Arial" w:cs="Arial"/>
        </w:rPr>
        <w:t>W</w:t>
      </w:r>
      <w:r w:rsidR="00D12211">
        <w:rPr>
          <w:rFonts w:ascii="Arial" w:hAnsi="Arial" w:cs="Arial"/>
        </w:rPr>
        <w:t xml:space="preserve"> trakcie K</w:t>
      </w:r>
      <w:r w:rsidR="00072CC6" w:rsidRPr="00860D39">
        <w:rPr>
          <w:rFonts w:ascii="Arial" w:hAnsi="Arial" w:cs="Arial"/>
        </w:rPr>
        <w:t xml:space="preserve">ampanii Zakład Ubezpieczeń Społecznych </w:t>
      </w:r>
      <w:r w:rsidR="004B450B" w:rsidRPr="00860D39">
        <w:rPr>
          <w:rFonts w:ascii="Arial" w:hAnsi="Arial" w:cs="Arial"/>
        </w:rPr>
        <w:t xml:space="preserve">będzie występował jako </w:t>
      </w:r>
      <w:r w:rsidR="00031BC7" w:rsidRPr="00860D39">
        <w:rPr>
          <w:rFonts w:ascii="Arial" w:hAnsi="Arial" w:cs="Arial"/>
        </w:rPr>
        <w:t xml:space="preserve">partner strategiczny </w:t>
      </w:r>
      <w:r w:rsidR="00D12211">
        <w:rPr>
          <w:rFonts w:ascii="Arial" w:hAnsi="Arial" w:cs="Arial"/>
        </w:rPr>
        <w:t>K</w:t>
      </w:r>
      <w:r w:rsidR="004B450B" w:rsidRPr="00860D39">
        <w:rPr>
          <w:rFonts w:ascii="Arial" w:hAnsi="Arial" w:cs="Arial"/>
        </w:rPr>
        <w:t>ampanii</w:t>
      </w:r>
      <w:r w:rsidR="00082DA0" w:rsidRPr="00860D39">
        <w:rPr>
          <w:rFonts w:ascii="Arial" w:hAnsi="Arial" w:cs="Arial"/>
        </w:rPr>
        <w:t>,</w:t>
      </w:r>
      <w:r w:rsidR="004B450B" w:rsidRPr="00860D39">
        <w:rPr>
          <w:rFonts w:ascii="Arial" w:hAnsi="Arial" w:cs="Arial"/>
        </w:rPr>
        <w:t xml:space="preserve"> a logotyp ZUS </w:t>
      </w:r>
      <w:r w:rsidR="00072CC6" w:rsidRPr="00860D39">
        <w:rPr>
          <w:rFonts w:ascii="Arial" w:hAnsi="Arial" w:cs="Arial"/>
        </w:rPr>
        <w:t xml:space="preserve">zostanie umieszczony razem z logotypem Państwowej Inspekcji Pracy na </w:t>
      </w:r>
      <w:r w:rsidR="00D12211">
        <w:rPr>
          <w:rFonts w:ascii="Arial" w:hAnsi="Arial" w:cs="Arial"/>
        </w:rPr>
        <w:t>publikacjach K</w:t>
      </w:r>
      <w:r w:rsidR="00B06CAC" w:rsidRPr="00860D39">
        <w:rPr>
          <w:rFonts w:ascii="Arial" w:hAnsi="Arial" w:cs="Arial"/>
        </w:rPr>
        <w:t xml:space="preserve">ampanii, na </w:t>
      </w:r>
      <w:r w:rsidR="00D12211">
        <w:rPr>
          <w:rFonts w:ascii="Arial" w:hAnsi="Arial" w:cs="Arial"/>
        </w:rPr>
        <w:t>stronie internetowej K</w:t>
      </w:r>
      <w:r w:rsidR="00072CC6" w:rsidRPr="00860D39">
        <w:rPr>
          <w:rFonts w:ascii="Arial" w:hAnsi="Arial" w:cs="Arial"/>
        </w:rPr>
        <w:t>ampanii</w:t>
      </w:r>
      <w:r w:rsidR="00B06CAC" w:rsidRPr="00860D39">
        <w:rPr>
          <w:rFonts w:ascii="Arial" w:hAnsi="Arial" w:cs="Arial"/>
        </w:rPr>
        <w:t xml:space="preserve"> oraz na wszystkich projektach graficznych</w:t>
      </w:r>
      <w:r w:rsidR="00D12211">
        <w:rPr>
          <w:rFonts w:ascii="Arial" w:hAnsi="Arial" w:cs="Arial"/>
        </w:rPr>
        <w:t xml:space="preserve"> przygotowanych do prowadzenia K</w:t>
      </w:r>
      <w:r w:rsidR="00B06CAC" w:rsidRPr="00860D39">
        <w:rPr>
          <w:rFonts w:ascii="Arial" w:hAnsi="Arial" w:cs="Arial"/>
        </w:rPr>
        <w:t>ampanii.</w:t>
      </w:r>
    </w:p>
    <w:p w14:paraId="5CDB8787" w14:textId="005F44C8" w:rsidR="00FF427A" w:rsidRPr="00860D39" w:rsidRDefault="00FF427A" w:rsidP="00FF427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Zakład Ubezpieczeń Społecznych </w:t>
      </w:r>
      <w:r w:rsidR="00E71661">
        <w:rPr>
          <w:rFonts w:ascii="Arial" w:hAnsi="Arial" w:cs="Arial"/>
        </w:rPr>
        <w:t>zobowiązuje się do promowania</w:t>
      </w:r>
      <w:r w:rsidR="00D12211">
        <w:rPr>
          <w:rFonts w:ascii="Arial" w:hAnsi="Arial" w:cs="Arial"/>
        </w:rPr>
        <w:t xml:space="preserve"> treści K</w:t>
      </w:r>
      <w:r w:rsidRPr="00860D39">
        <w:rPr>
          <w:rFonts w:ascii="Arial" w:hAnsi="Arial" w:cs="Arial"/>
        </w:rPr>
        <w:t xml:space="preserve">ampanii w czasopismach wydawanych przez Zakład: „ZUS dla Ciebie”, „ZUS dla Studenta” oraz „ZUS dla biznesu” oraz podczas trwania kampanii radiowej i internetowej </w:t>
      </w:r>
      <w:r>
        <w:rPr>
          <w:rFonts w:ascii="Arial" w:hAnsi="Arial" w:cs="Arial"/>
        </w:rPr>
        <w:t xml:space="preserve">- </w:t>
      </w:r>
      <w:r w:rsidRPr="00860D39">
        <w:rPr>
          <w:rFonts w:ascii="Arial" w:hAnsi="Arial" w:cs="Arial"/>
        </w:rPr>
        <w:t xml:space="preserve">1-2 odcinki audycji radiowej „ZUS dla biznesu” oraz „ZUS dla Ciebie”, emitowane w Polskim Radiu oraz w Internecie, </w:t>
      </w:r>
    </w:p>
    <w:p w14:paraId="33156C45" w14:textId="77777777" w:rsidR="00072CC6" w:rsidRPr="00860D39" w:rsidRDefault="00072CC6" w:rsidP="00072CC6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57E75933" w14:textId="6752CC0A" w:rsidR="00072CC6" w:rsidRPr="00860D39" w:rsidRDefault="003E1C46" w:rsidP="00072CC6">
      <w:pPr>
        <w:pStyle w:val="Bezodstpw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081E125C" w14:textId="5A625367" w:rsidR="009E63A9" w:rsidRPr="009E63A9" w:rsidRDefault="00732716" w:rsidP="009E63A9">
      <w:pPr>
        <w:pStyle w:val="Bezodstpw"/>
        <w:spacing w:line="360" w:lineRule="auto"/>
        <w:jc w:val="both"/>
        <w:rPr>
          <w:rFonts w:ascii="Arial" w:hAnsi="Arial" w:cs="Arial"/>
        </w:rPr>
      </w:pPr>
      <w:r w:rsidRPr="009E63A9">
        <w:rPr>
          <w:rFonts w:ascii="Arial" w:hAnsi="Arial" w:cs="Arial"/>
        </w:rPr>
        <w:t xml:space="preserve">Dla zrealizowania celu o którym mowa w § 1 Strony zgodnie oświadczają, że </w:t>
      </w:r>
      <w:r w:rsidR="009E63A9" w:rsidRPr="009E63A9">
        <w:rPr>
          <w:rFonts w:ascii="Arial" w:hAnsi="Arial" w:cs="Arial"/>
        </w:rPr>
        <w:t xml:space="preserve">ustalają następujące zasady </w:t>
      </w:r>
      <w:r w:rsidR="0061717A">
        <w:rPr>
          <w:rFonts w:ascii="Arial" w:hAnsi="Arial" w:cs="Arial"/>
        </w:rPr>
        <w:t>współdziałania przy realizacji K</w:t>
      </w:r>
      <w:r w:rsidR="009E63A9" w:rsidRPr="009E63A9">
        <w:rPr>
          <w:rFonts w:ascii="Arial" w:hAnsi="Arial" w:cs="Arial"/>
        </w:rPr>
        <w:t xml:space="preserve">ampanii </w:t>
      </w:r>
    </w:p>
    <w:p w14:paraId="69BBF947" w14:textId="77777777" w:rsidR="00AE6803" w:rsidRDefault="00AE6803" w:rsidP="00A86339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14:paraId="6EBEC2E4" w14:textId="13FA9D09" w:rsidR="00732716" w:rsidRPr="009872D8" w:rsidRDefault="00732716" w:rsidP="009872D8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Państwowa Inspekcja Pracy wyprodukowała w 2017 r. spoty radiowe kampanii adresowane do pracowników i pracodawców, natomiast Zakład Ubezpieczeń Społecznych zamówił emisję tych spotów oraz badanie odbioru społecznego kampanii radiowej. Państwowa Inspekcja Pracy zamówi</w:t>
      </w:r>
      <w:r w:rsidRPr="00860D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2018 r. emisję</w:t>
      </w:r>
      <w:r w:rsidRPr="00860D39">
        <w:rPr>
          <w:rFonts w:ascii="Arial" w:hAnsi="Arial" w:cs="Arial"/>
        </w:rPr>
        <w:t xml:space="preserve"> spotów radiowych kampanii adresowanych do pracodawców i pracowników,</w:t>
      </w:r>
    </w:p>
    <w:p w14:paraId="340A2768" w14:textId="30A6AECA" w:rsidR="00732716" w:rsidRDefault="00732716" w:rsidP="009872D8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Państwowa Inspekcja Pracy </w:t>
      </w:r>
      <w:r w:rsidRPr="00732716">
        <w:rPr>
          <w:rFonts w:ascii="Arial" w:hAnsi="Arial" w:cs="Arial"/>
        </w:rPr>
        <w:t>przygotuje i wydrukuje publikacje wspierające kampanię, przy czym pozycje uzgodnione w trybie roboczym będą realizowane we współpracy z Zakładem Ubezpieczeń Społecznych. Zakład Ubezpieczeń Społecznych wskaże autora (Państwowa Inspekcja Pracy zawrze z nim osobne umowy, tylko w przypadku publikacji przekraczających 2000 znaków), który uzupełni publikacje o treści związane z ubezpieczeniami społecznymi. Państwowa Inspekcja Pracy przekazała konspekt do poradnika „Tylko legalnie – krok po kroku”, zaś autor wskazany przez Zakład Ubezpieczeń Społecznych przygotuje do poradnika treści związane z ubezpieczeniami społecznymi</w:t>
      </w:r>
      <w:r w:rsidRPr="00732716" w:rsidDel="00B803B9">
        <w:rPr>
          <w:rFonts w:ascii="Arial" w:hAnsi="Arial" w:cs="Arial"/>
        </w:rPr>
        <w:t xml:space="preserve"> </w:t>
      </w:r>
      <w:r w:rsidRPr="00732716">
        <w:rPr>
          <w:rFonts w:ascii="Arial" w:hAnsi="Arial" w:cs="Arial"/>
        </w:rPr>
        <w:t xml:space="preserve"> w ciągu 4 tygodni od otrzymania wsadu do publikacji z Państwowej Inspekcji Pracy. Państwowa Inspekcja Pracy zapewni druk poradnika, natomiast Zakład Ubezpieczeń Społecznych zapewni jego dodruk z własnych środków, w ramach planu wydawniczego ZUS. Kolejne publikacje wspierające kampanię będą przygotowywane i wydrukowane przez Państwową Inspekcję Pracy </w:t>
      </w:r>
      <w:r w:rsidRPr="00732716">
        <w:rPr>
          <w:rFonts w:ascii="Arial" w:hAnsi="Arial" w:cs="Arial"/>
        </w:rPr>
        <w:lastRenderedPageBreak/>
        <w:t>do końca trwania kampanii. Przewidywany jest dodruk wybranych tytułów ze środków Zakładu Ubezpieczeń Społecznych w ramach planu wydawniczego ZUS.</w:t>
      </w:r>
    </w:p>
    <w:p w14:paraId="585F287B" w14:textId="40FD82AC" w:rsidR="00160637" w:rsidRPr="009872D8" w:rsidRDefault="00732716" w:rsidP="009872D8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9872D8">
        <w:rPr>
          <w:rFonts w:ascii="Arial" w:hAnsi="Arial" w:cs="Arial"/>
        </w:rPr>
        <w:t xml:space="preserve">Państwowa Inspekcja Pracy </w:t>
      </w:r>
      <w:r w:rsidR="001E5536" w:rsidRPr="009872D8">
        <w:rPr>
          <w:rFonts w:ascii="Arial" w:hAnsi="Arial" w:cs="Arial"/>
        </w:rPr>
        <w:t xml:space="preserve">wyprodukuje </w:t>
      </w:r>
      <w:r w:rsidR="00160637" w:rsidRPr="009872D8">
        <w:rPr>
          <w:rFonts w:ascii="Arial" w:hAnsi="Arial" w:cs="Arial"/>
        </w:rPr>
        <w:t>kilkuminutow</w:t>
      </w:r>
      <w:r w:rsidR="001E5536" w:rsidRPr="009872D8">
        <w:rPr>
          <w:rFonts w:ascii="Arial" w:hAnsi="Arial" w:cs="Arial"/>
        </w:rPr>
        <w:t>e</w:t>
      </w:r>
      <w:r w:rsidR="00160637" w:rsidRPr="009872D8">
        <w:rPr>
          <w:rFonts w:ascii="Arial" w:hAnsi="Arial" w:cs="Arial"/>
        </w:rPr>
        <w:t xml:space="preserve"> film</w:t>
      </w:r>
      <w:r w:rsidR="001E5536" w:rsidRPr="009872D8">
        <w:rPr>
          <w:rFonts w:ascii="Arial" w:hAnsi="Arial" w:cs="Arial"/>
        </w:rPr>
        <w:t>y</w:t>
      </w:r>
      <w:r w:rsidR="0061717A" w:rsidRPr="009872D8">
        <w:rPr>
          <w:rFonts w:ascii="Arial" w:hAnsi="Arial" w:cs="Arial"/>
        </w:rPr>
        <w:t>-świadectwa</w:t>
      </w:r>
      <w:r w:rsidR="00160637" w:rsidRPr="009872D8">
        <w:rPr>
          <w:rFonts w:ascii="Arial" w:hAnsi="Arial" w:cs="Arial"/>
        </w:rPr>
        <w:t xml:space="preserve"> ludzkie (wypowiedzi autentycznych pracodawców i pracowników, którzy mówią o korzyściach legalnego zatrudnienia oraz o przykrych konsekwencjach nielegalnego zatrudnienia)</w:t>
      </w:r>
      <w:r w:rsidR="00ED59F4" w:rsidRPr="009872D8">
        <w:rPr>
          <w:rFonts w:ascii="Arial" w:hAnsi="Arial" w:cs="Arial"/>
        </w:rPr>
        <w:t xml:space="preserve">. Zostanie przygotowana wersja filmów opatrzona napisami, które Zakład </w:t>
      </w:r>
      <w:r w:rsidR="00DE51B8" w:rsidRPr="009872D8">
        <w:rPr>
          <w:rFonts w:ascii="Arial" w:hAnsi="Arial" w:cs="Arial"/>
        </w:rPr>
        <w:t xml:space="preserve">Ubezpieczeń  </w:t>
      </w:r>
      <w:r w:rsidR="00ED59F4" w:rsidRPr="009872D8">
        <w:rPr>
          <w:rFonts w:ascii="Arial" w:hAnsi="Arial" w:cs="Arial"/>
        </w:rPr>
        <w:t>Społecznych wyemituje</w:t>
      </w:r>
      <w:r w:rsidR="00AD7398" w:rsidRPr="009872D8">
        <w:rPr>
          <w:rFonts w:ascii="Arial" w:hAnsi="Arial" w:cs="Arial"/>
        </w:rPr>
        <w:t xml:space="preserve"> na </w:t>
      </w:r>
      <w:r w:rsidR="00DE51B8" w:rsidRPr="009872D8">
        <w:rPr>
          <w:rFonts w:ascii="Arial" w:hAnsi="Arial" w:cs="Arial"/>
        </w:rPr>
        <w:t xml:space="preserve">monitorach w salach obsługi klienta </w:t>
      </w:r>
      <w:r w:rsidR="00AD7398" w:rsidRPr="009872D8">
        <w:rPr>
          <w:rFonts w:ascii="Arial" w:hAnsi="Arial" w:cs="Arial"/>
        </w:rPr>
        <w:t>w placówkach ZUS</w:t>
      </w:r>
    </w:p>
    <w:p w14:paraId="1341DFF7" w14:textId="0EC63679" w:rsidR="00AE6803" w:rsidRPr="009872D8" w:rsidRDefault="00732716" w:rsidP="009872D8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9872D8">
        <w:rPr>
          <w:rFonts w:ascii="Arial" w:hAnsi="Arial" w:cs="Arial"/>
        </w:rPr>
        <w:t xml:space="preserve">Państwowa Inspekcja Pracy zapewni promocję przekazu kampanii w prasie lokalnej, Zakład Ubezpieczeń Społecznych uzupełni kilkustronicowe wkładki do prasy lokalnej o treści związane z ubezpieczeniami społecznymi </w:t>
      </w:r>
      <w:r w:rsidR="00AE6803" w:rsidRPr="009872D8">
        <w:rPr>
          <w:rFonts w:ascii="Arial" w:hAnsi="Arial" w:cs="Arial"/>
        </w:rPr>
        <w:t xml:space="preserve">(pierwsza wkładka tematyczna skierowana do pracowników– czerwiec 2018 r., druga wkładka tematyczna skierowana do pracodawców – wrzesień 2018 r.), </w:t>
      </w:r>
    </w:p>
    <w:p w14:paraId="625AD252" w14:textId="05F5CE6C" w:rsidR="00AE6803" w:rsidRPr="009872D8" w:rsidRDefault="00AE6803" w:rsidP="009872D8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9872D8">
        <w:rPr>
          <w:rFonts w:ascii="Arial" w:hAnsi="Arial" w:cs="Arial"/>
        </w:rPr>
        <w:t xml:space="preserve">Państwowa Inspekcja Pracy przekaże do Zakładu Ubezpieczeń Społecznych ulotki dotyczące </w:t>
      </w:r>
      <w:r w:rsidRPr="009872D8">
        <w:rPr>
          <w:rFonts w:ascii="Arial" w:hAnsi="Arial" w:cs="Arial"/>
          <w:bCs/>
        </w:rPr>
        <w:t>umów o pracę, praw</w:t>
      </w:r>
      <w:r w:rsidR="0061717A" w:rsidRPr="009872D8">
        <w:rPr>
          <w:rFonts w:ascii="Arial" w:hAnsi="Arial" w:cs="Arial"/>
          <w:bCs/>
        </w:rPr>
        <w:t xml:space="preserve"> </w:t>
      </w:r>
      <w:r w:rsidRPr="009872D8">
        <w:rPr>
          <w:rFonts w:ascii="Arial" w:hAnsi="Arial" w:cs="Arial"/>
          <w:bCs/>
        </w:rPr>
        <w:t xml:space="preserve">i obowiązków pracowników i pracodawców (5 tytułów po 10 tys. egzemplarzy z każdego tytułu), które Zakład </w:t>
      </w:r>
      <w:r w:rsidR="0061717A" w:rsidRPr="009872D8">
        <w:rPr>
          <w:rFonts w:ascii="Arial" w:hAnsi="Arial" w:cs="Arial"/>
          <w:bCs/>
        </w:rPr>
        <w:t xml:space="preserve">Ubezpieczeń Społecznych </w:t>
      </w:r>
      <w:r w:rsidRPr="009872D8">
        <w:rPr>
          <w:rFonts w:ascii="Arial" w:hAnsi="Arial" w:cs="Arial"/>
          <w:bCs/>
        </w:rPr>
        <w:t xml:space="preserve">będzie dystrybuował podczas szkoleń. Zakład Ubezpieczeń Społecznych dodrukuje dodatkowo 5 tytułów ulotek we własnym zakresie i rozdystrybuuje je. Państwowa Inspekcja Pracy przesłała </w:t>
      </w:r>
      <w:r w:rsidR="0061717A" w:rsidRPr="009872D8">
        <w:rPr>
          <w:rFonts w:ascii="Arial" w:hAnsi="Arial" w:cs="Arial"/>
          <w:bCs/>
        </w:rPr>
        <w:t>za pośrednictwem poczty</w:t>
      </w:r>
      <w:r w:rsidRPr="009872D8">
        <w:rPr>
          <w:rFonts w:ascii="Arial" w:hAnsi="Arial" w:cs="Arial"/>
          <w:bCs/>
        </w:rPr>
        <w:t xml:space="preserve"> do Zakładu Ubezpieczeń Społecznych pliki do dodruku tych ulotek. </w:t>
      </w:r>
      <w:r w:rsidRPr="009872D8">
        <w:rPr>
          <w:rFonts w:ascii="Arial" w:hAnsi="Arial" w:cs="Arial"/>
          <w:b/>
          <w:bCs/>
        </w:rPr>
        <w:t xml:space="preserve"> </w:t>
      </w:r>
    </w:p>
    <w:p w14:paraId="2CA1BCFA" w14:textId="5EC5AC5F" w:rsidR="00AE6803" w:rsidRDefault="00AE6803" w:rsidP="00AE6803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Okręgowych Inspektoratach Pracy zostaną podjęte następujące działania:</w:t>
      </w:r>
    </w:p>
    <w:p w14:paraId="736E8FCF" w14:textId="5A795FD6" w:rsidR="00AE6803" w:rsidRPr="00860D39" w:rsidRDefault="00AE6803" w:rsidP="00AE680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60D39">
        <w:rPr>
          <w:rFonts w:ascii="Arial" w:hAnsi="Arial" w:cs="Arial"/>
        </w:rPr>
        <w:t xml:space="preserve">szkolenia dla grup docelowych we współpracy z Zakładem Ubezpieczeń  Społecznych </w:t>
      </w:r>
      <w:r w:rsidRPr="00860D39">
        <w:t>(</w:t>
      </w:r>
      <w:r w:rsidRPr="00860D39">
        <w:rPr>
          <w:rFonts w:ascii="Arial" w:hAnsi="Arial" w:cs="Arial"/>
        </w:rPr>
        <w:t>udział ZUS przewidziany jest w szkoleni</w:t>
      </w:r>
      <w:r>
        <w:rPr>
          <w:rFonts w:ascii="Arial" w:hAnsi="Arial" w:cs="Arial"/>
        </w:rPr>
        <w:t>ach/seminariach dla pracodawców</w:t>
      </w:r>
      <w:r w:rsidRPr="00860D39">
        <w:rPr>
          <w:rFonts w:ascii="Arial" w:hAnsi="Arial" w:cs="Arial"/>
        </w:rPr>
        <w:t xml:space="preserve"> tylko w edycji 2018</w:t>
      </w:r>
      <w:r w:rsidRPr="00860D39">
        <w:t xml:space="preserve">) </w:t>
      </w:r>
      <w:r w:rsidRPr="00860D39">
        <w:rPr>
          <w:rFonts w:ascii="Arial" w:hAnsi="Arial" w:cs="Arial"/>
        </w:rPr>
        <w:t>oraz partnerami wspierającymi</w:t>
      </w:r>
      <w:r>
        <w:rPr>
          <w:rFonts w:ascii="Arial" w:hAnsi="Arial" w:cs="Arial"/>
        </w:rPr>
        <w:t>,</w:t>
      </w:r>
      <w:r w:rsidRPr="00860D39">
        <w:rPr>
          <w:rFonts w:ascii="Arial" w:hAnsi="Arial" w:cs="Arial"/>
        </w:rPr>
        <w:t xml:space="preserve"> </w:t>
      </w:r>
    </w:p>
    <w:p w14:paraId="738FF51A" w14:textId="77777777" w:rsidR="00AE6803" w:rsidRDefault="00AE6803" w:rsidP="00AE680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60D39">
        <w:rPr>
          <w:rFonts w:ascii="Arial" w:hAnsi="Arial" w:cs="Arial"/>
        </w:rPr>
        <w:t>promocj</w:t>
      </w:r>
      <w:r>
        <w:rPr>
          <w:rFonts w:ascii="Arial" w:hAnsi="Arial" w:cs="Arial"/>
        </w:rPr>
        <w:t>a</w:t>
      </w:r>
      <w:r w:rsidRPr="00860D39">
        <w:rPr>
          <w:rFonts w:ascii="Arial" w:hAnsi="Arial" w:cs="Arial"/>
        </w:rPr>
        <w:t xml:space="preserve"> tematyki związanej z legalnością zatrudnienia podczas wydarzeń organizowanych wspólnie z partnerami społecznymi,</w:t>
      </w:r>
    </w:p>
    <w:p w14:paraId="74BADEDA" w14:textId="323CBA77" w:rsidR="00AE6803" w:rsidRPr="00860D39" w:rsidRDefault="00AE6803" w:rsidP="00AE680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60D39">
        <w:rPr>
          <w:rFonts w:ascii="Arial" w:hAnsi="Arial" w:cs="Arial"/>
        </w:rPr>
        <w:t>spotkania i dyżury t</w:t>
      </w:r>
      <w:r w:rsidR="00D12211">
        <w:rPr>
          <w:rFonts w:ascii="Arial" w:hAnsi="Arial" w:cs="Arial"/>
        </w:rPr>
        <w:t>elefoniczne dotyczące tematyki K</w:t>
      </w:r>
      <w:r w:rsidRPr="00860D39">
        <w:rPr>
          <w:rFonts w:ascii="Arial" w:hAnsi="Arial" w:cs="Arial"/>
        </w:rPr>
        <w:t>ampanii,</w:t>
      </w:r>
    </w:p>
    <w:p w14:paraId="40044D80" w14:textId="10BEDABF" w:rsidR="00AE6803" w:rsidRPr="00860D39" w:rsidRDefault="00AE6803" w:rsidP="00AE680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60D39">
        <w:rPr>
          <w:rFonts w:ascii="Arial" w:hAnsi="Arial" w:cs="Arial"/>
        </w:rPr>
        <w:t xml:space="preserve">konsultacje i szkolenia partnerów </w:t>
      </w:r>
      <w:r w:rsidR="00D12211">
        <w:rPr>
          <w:rFonts w:ascii="Arial" w:hAnsi="Arial" w:cs="Arial"/>
        </w:rPr>
        <w:t>K</w:t>
      </w:r>
      <w:r w:rsidRPr="00860D39">
        <w:rPr>
          <w:rFonts w:ascii="Arial" w:hAnsi="Arial" w:cs="Arial"/>
        </w:rPr>
        <w:t>ampanii,</w:t>
      </w:r>
    </w:p>
    <w:p w14:paraId="001E0E88" w14:textId="77777777" w:rsidR="00AE6803" w:rsidRDefault="00AE6803" w:rsidP="00AE680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60D39">
        <w:rPr>
          <w:rFonts w:ascii="Arial" w:hAnsi="Arial" w:cs="Arial"/>
        </w:rPr>
        <w:t>organizacja „dni otwartych” i innych spotkań, na które będą zapraszane osoby zainteresowane tematem,</w:t>
      </w:r>
      <w:r>
        <w:rPr>
          <w:rFonts w:ascii="Arial" w:hAnsi="Arial" w:cs="Arial"/>
        </w:rPr>
        <w:t xml:space="preserve"> </w:t>
      </w:r>
      <w:r w:rsidRPr="005103D7">
        <w:rPr>
          <w:rFonts w:ascii="Arial" w:hAnsi="Arial" w:cs="Arial"/>
        </w:rPr>
        <w:t xml:space="preserve">upowszechnienie wśród lokalnych mediów informacji </w:t>
      </w:r>
      <w:r>
        <w:rPr>
          <w:rFonts w:ascii="Arial" w:hAnsi="Arial" w:cs="Arial"/>
        </w:rPr>
        <w:br/>
      </w:r>
      <w:r w:rsidRPr="005103D7">
        <w:rPr>
          <w:rFonts w:ascii="Arial" w:hAnsi="Arial" w:cs="Arial"/>
        </w:rPr>
        <w:t>o prowadzonej akcji,</w:t>
      </w:r>
    </w:p>
    <w:p w14:paraId="17B2A1F2" w14:textId="01B5DB6B" w:rsidR="00AE6803" w:rsidRPr="00AE6803" w:rsidRDefault="00AE6803" w:rsidP="00AE680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D6D28">
        <w:rPr>
          <w:rFonts w:ascii="Arial" w:hAnsi="Arial" w:cs="Arial"/>
        </w:rPr>
        <w:t>okręgowe inspektoraty pracy zorganizują konferencje podsumowujące działania</w:t>
      </w:r>
      <w:r>
        <w:rPr>
          <w:rFonts w:ascii="Arial" w:hAnsi="Arial" w:cs="Arial"/>
        </w:rPr>
        <w:t xml:space="preserve"> </w:t>
      </w:r>
      <w:r w:rsidRPr="00AE6803">
        <w:rPr>
          <w:rFonts w:ascii="Arial" w:hAnsi="Arial" w:cs="Arial"/>
        </w:rPr>
        <w:t>prowadzone wspólnie z partnerami społecznymi.</w:t>
      </w:r>
    </w:p>
    <w:p w14:paraId="3EA0474F" w14:textId="77777777" w:rsidR="009872D8" w:rsidRDefault="009872D8" w:rsidP="009E63A9">
      <w:pPr>
        <w:pStyle w:val="Bezodstpw"/>
        <w:spacing w:line="360" w:lineRule="auto"/>
        <w:ind w:left="360"/>
        <w:jc w:val="both"/>
        <w:rPr>
          <w:rFonts w:ascii="Arial" w:hAnsi="Arial" w:cs="Arial"/>
        </w:rPr>
      </w:pPr>
    </w:p>
    <w:p w14:paraId="0960E317" w14:textId="08DE09F4" w:rsidR="009E63A9" w:rsidRPr="00AE6803" w:rsidRDefault="009E63A9" w:rsidP="009E63A9">
      <w:pPr>
        <w:pStyle w:val="Bezodstpw"/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3E1C46">
        <w:rPr>
          <w:rFonts w:ascii="Arial" w:hAnsi="Arial" w:cs="Arial"/>
        </w:rPr>
        <w:t>5</w:t>
      </w:r>
    </w:p>
    <w:p w14:paraId="116AEFF9" w14:textId="0A674604" w:rsidR="00732716" w:rsidRDefault="004634F8" w:rsidP="009E63A9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Kampanii </w:t>
      </w:r>
      <w:r w:rsidR="00AE6803">
        <w:rPr>
          <w:rFonts w:ascii="Arial" w:hAnsi="Arial" w:cs="Arial"/>
        </w:rPr>
        <w:t>Państwowa Inspekcja Pracy zorganizuje wspólnie z Zakładem Ubezpieczeń Społecznych konferencję pod</w:t>
      </w:r>
      <w:r>
        <w:rPr>
          <w:rFonts w:ascii="Arial" w:hAnsi="Arial" w:cs="Arial"/>
        </w:rPr>
        <w:t>sumowującą</w:t>
      </w:r>
      <w:r w:rsidR="00D844A1">
        <w:rPr>
          <w:rFonts w:ascii="Arial" w:hAnsi="Arial" w:cs="Arial"/>
        </w:rPr>
        <w:t xml:space="preserve"> Kampanię. </w:t>
      </w:r>
    </w:p>
    <w:p w14:paraId="5696CC53" w14:textId="77777777" w:rsidR="00B31EE9" w:rsidRPr="00860D39" w:rsidRDefault="00B31EE9" w:rsidP="003D6D28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AF81EE7" w14:textId="69778540" w:rsidR="00B31EE9" w:rsidRPr="00860D39" w:rsidRDefault="003E1C46" w:rsidP="004634F8">
      <w:pPr>
        <w:pStyle w:val="Bezodstpw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6</w:t>
      </w:r>
    </w:p>
    <w:p w14:paraId="5BC6446E" w14:textId="4CA8381B" w:rsidR="00754FF2" w:rsidRPr="00860D39" w:rsidRDefault="00B31EE9" w:rsidP="00F70487">
      <w:pPr>
        <w:pStyle w:val="Bezodstpw"/>
        <w:spacing w:line="360" w:lineRule="auto"/>
        <w:jc w:val="both"/>
        <w:rPr>
          <w:rFonts w:ascii="Arial" w:hAnsi="Arial" w:cs="Arial"/>
        </w:rPr>
      </w:pPr>
      <w:r w:rsidRPr="00860D39">
        <w:rPr>
          <w:rFonts w:ascii="Arial" w:hAnsi="Arial" w:cs="Arial"/>
        </w:rPr>
        <w:t>W</w:t>
      </w:r>
      <w:r w:rsidR="00122B63" w:rsidRPr="00860D39">
        <w:rPr>
          <w:rFonts w:ascii="Arial" w:hAnsi="Arial" w:cs="Arial"/>
        </w:rPr>
        <w:t>szelkie przedsięwzięcia w wykonaniu niniejszego Porozumienia</w:t>
      </w:r>
      <w:r w:rsidR="00BA16BA" w:rsidRPr="00860D39">
        <w:rPr>
          <w:rFonts w:ascii="Arial" w:hAnsi="Arial" w:cs="Arial"/>
        </w:rPr>
        <w:t>, w tym załączonego do</w:t>
      </w:r>
      <w:r w:rsidR="00D844A1">
        <w:rPr>
          <w:rFonts w:ascii="Arial" w:hAnsi="Arial" w:cs="Arial"/>
        </w:rPr>
        <w:t xml:space="preserve"> niego harmonogramu realizacji K</w:t>
      </w:r>
      <w:r w:rsidR="00BA16BA" w:rsidRPr="00860D39">
        <w:rPr>
          <w:rFonts w:ascii="Arial" w:hAnsi="Arial" w:cs="Arial"/>
        </w:rPr>
        <w:t>ampanii</w:t>
      </w:r>
      <w:r w:rsidR="00122B63" w:rsidRPr="00860D39">
        <w:rPr>
          <w:rFonts w:ascii="Arial" w:hAnsi="Arial" w:cs="Arial"/>
        </w:rPr>
        <w:t>, w szczególności wiążące się z powstaniem zobowiązań finansowych, podejmowane będą z poszanowaniem przepisów ogólnie obowiązujących oraz wewnętrznych, regulujących działania każdej ze Stron i będą wymagały zawarcia odrębnych porozumień/umów w formie pisemnej.</w:t>
      </w:r>
    </w:p>
    <w:p w14:paraId="0C08B3F5" w14:textId="77777777" w:rsidR="003D6D28" w:rsidRPr="00860D39" w:rsidRDefault="003D6D28" w:rsidP="00160637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1AA8EF7B" w14:textId="10478409" w:rsidR="00DD45FC" w:rsidRPr="00860D39" w:rsidRDefault="00160637" w:rsidP="004634F8">
      <w:pPr>
        <w:pStyle w:val="Bezodstpw"/>
        <w:spacing w:line="360" w:lineRule="auto"/>
        <w:jc w:val="center"/>
        <w:rPr>
          <w:rFonts w:ascii="Arial" w:hAnsi="Arial" w:cs="Arial"/>
        </w:rPr>
      </w:pPr>
      <w:r w:rsidRPr="00860D39">
        <w:rPr>
          <w:rFonts w:ascii="Arial" w:hAnsi="Arial" w:cs="Arial"/>
        </w:rPr>
        <w:t xml:space="preserve">§ </w:t>
      </w:r>
      <w:r w:rsidR="003E1C46">
        <w:rPr>
          <w:rFonts w:ascii="Arial" w:hAnsi="Arial" w:cs="Arial"/>
        </w:rPr>
        <w:t>7</w:t>
      </w:r>
    </w:p>
    <w:p w14:paraId="65E38D82" w14:textId="67E66B78" w:rsidR="00160637" w:rsidRDefault="003E4D23" w:rsidP="008C0B13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860D39">
        <w:rPr>
          <w:rFonts w:ascii="Arial" w:hAnsi="Arial" w:cs="Arial"/>
        </w:rPr>
        <w:t>Szcz</w:t>
      </w:r>
      <w:r w:rsidR="00D844A1">
        <w:rPr>
          <w:rFonts w:ascii="Arial" w:hAnsi="Arial" w:cs="Arial"/>
        </w:rPr>
        <w:t>egółowy harmonogram realizacji K</w:t>
      </w:r>
      <w:r w:rsidRPr="00860D39">
        <w:rPr>
          <w:rFonts w:ascii="Arial" w:hAnsi="Arial" w:cs="Arial"/>
        </w:rPr>
        <w:t xml:space="preserve">ampanii stanowi załącznik do niniejszego </w:t>
      </w:r>
      <w:r w:rsidR="00184D67">
        <w:rPr>
          <w:rFonts w:ascii="Arial" w:hAnsi="Arial" w:cs="Arial"/>
        </w:rPr>
        <w:t>P</w:t>
      </w:r>
      <w:r w:rsidR="00754FF2" w:rsidRPr="00860D39">
        <w:rPr>
          <w:rFonts w:ascii="Arial" w:hAnsi="Arial" w:cs="Arial"/>
        </w:rPr>
        <w:t>orozumienia</w:t>
      </w:r>
      <w:r w:rsidRPr="00860D39">
        <w:rPr>
          <w:rFonts w:ascii="Arial" w:hAnsi="Arial" w:cs="Arial"/>
        </w:rPr>
        <w:t xml:space="preserve"> i stanowi jego integralną część.</w:t>
      </w:r>
    </w:p>
    <w:p w14:paraId="36D25FC6" w14:textId="23146634" w:rsidR="00534E1F" w:rsidRDefault="00E11A4F" w:rsidP="008C0B13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Niniejsze </w:t>
      </w:r>
      <w:r w:rsidR="00184D67">
        <w:rPr>
          <w:rFonts w:ascii="Arial" w:hAnsi="Arial" w:cs="Arial"/>
        </w:rPr>
        <w:t>P</w:t>
      </w:r>
      <w:r w:rsidR="00534E1F">
        <w:rPr>
          <w:rFonts w:ascii="Arial" w:hAnsi="Arial" w:cs="Arial"/>
        </w:rPr>
        <w:t xml:space="preserve">orozumienie obowiązuje od 15.09.2017 r. do 31.10.2019 r. </w:t>
      </w:r>
    </w:p>
    <w:p w14:paraId="4A9C1251" w14:textId="36FC2C42" w:rsidR="00534E1F" w:rsidRPr="00534E1F" w:rsidRDefault="00B80455" w:rsidP="008C0B13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dopuszczają</w:t>
      </w:r>
      <w:r w:rsidR="00E11A4F">
        <w:rPr>
          <w:rFonts w:ascii="Arial" w:hAnsi="Arial" w:cs="Arial"/>
        </w:rPr>
        <w:t xml:space="preserve"> wcześniejsze rozwiązanie </w:t>
      </w:r>
      <w:r w:rsidR="00184D67">
        <w:rPr>
          <w:rFonts w:ascii="Arial" w:hAnsi="Arial" w:cs="Arial"/>
        </w:rPr>
        <w:t>P</w:t>
      </w:r>
      <w:r w:rsidR="00E11A4F">
        <w:rPr>
          <w:rFonts w:ascii="Arial" w:hAnsi="Arial" w:cs="Arial"/>
        </w:rPr>
        <w:t>orozumienia za porozumieniem Stron.</w:t>
      </w:r>
    </w:p>
    <w:p w14:paraId="7750EFC3" w14:textId="77777777" w:rsidR="00B1512F" w:rsidRPr="00860D39" w:rsidRDefault="00B1512F" w:rsidP="00160637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70B0CB7" w14:textId="17EDF6CF" w:rsidR="003E4D23" w:rsidRPr="00860D39" w:rsidRDefault="003E4D23" w:rsidP="003E4D23">
      <w:pPr>
        <w:pStyle w:val="Bezodstpw"/>
        <w:spacing w:line="360" w:lineRule="auto"/>
        <w:jc w:val="center"/>
        <w:rPr>
          <w:rFonts w:ascii="Arial" w:hAnsi="Arial" w:cs="Arial"/>
        </w:rPr>
      </w:pPr>
      <w:r w:rsidRPr="00860D39">
        <w:rPr>
          <w:rFonts w:ascii="Arial" w:hAnsi="Arial" w:cs="Arial"/>
        </w:rPr>
        <w:t xml:space="preserve">§ </w:t>
      </w:r>
      <w:r w:rsidR="003E1C46">
        <w:rPr>
          <w:rFonts w:ascii="Arial" w:hAnsi="Arial" w:cs="Arial"/>
        </w:rPr>
        <w:t>8</w:t>
      </w:r>
    </w:p>
    <w:p w14:paraId="7DF3B280" w14:textId="4478212B" w:rsidR="003E4D23" w:rsidRDefault="00754FF2" w:rsidP="008C0B13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860D39">
        <w:rPr>
          <w:rFonts w:ascii="Arial" w:hAnsi="Arial" w:cs="Arial"/>
        </w:rPr>
        <w:t>Porozumienie</w:t>
      </w:r>
      <w:r w:rsidR="003E4D23" w:rsidRPr="00860D39">
        <w:rPr>
          <w:rFonts w:ascii="Arial" w:hAnsi="Arial" w:cs="Arial"/>
        </w:rPr>
        <w:t xml:space="preserve"> wchodzi w życie z dniem </w:t>
      </w:r>
      <w:r w:rsidR="004634F8">
        <w:rPr>
          <w:rFonts w:ascii="Arial" w:hAnsi="Arial" w:cs="Arial"/>
        </w:rPr>
        <w:t>zawarcia</w:t>
      </w:r>
      <w:r w:rsidR="003E4D23" w:rsidRPr="00860D39">
        <w:rPr>
          <w:rFonts w:ascii="Arial" w:hAnsi="Arial" w:cs="Arial"/>
        </w:rPr>
        <w:t xml:space="preserve"> i podlega ogłoszeniu w Biuletynie Informacji Publicznej stron Porozumienia.</w:t>
      </w:r>
    </w:p>
    <w:p w14:paraId="793A3F51" w14:textId="2249EA60" w:rsidR="00534E1F" w:rsidRPr="00860D39" w:rsidRDefault="00E11A4F" w:rsidP="008C0B13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Porozumienie zostało sporządzone w dwóch jednobrzmiących egzemplarzach, po jednym dla każdej ze Stron. </w:t>
      </w:r>
    </w:p>
    <w:p w14:paraId="0913D99B" w14:textId="77777777" w:rsidR="003E4D23" w:rsidRPr="00860D39" w:rsidRDefault="003E4D23" w:rsidP="003E4D23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598FC196" w14:textId="77777777" w:rsidR="003E4D23" w:rsidRDefault="003E4D23" w:rsidP="003E4D23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B026CC2" w14:textId="77777777" w:rsidR="003E4D23" w:rsidRPr="00860D39" w:rsidRDefault="003E4D23" w:rsidP="003E4D23">
      <w:pPr>
        <w:pStyle w:val="Bezodstpw"/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0D39" w:rsidRPr="00860D39" w14:paraId="698DAB9B" w14:textId="77777777" w:rsidTr="003E4D23">
        <w:tc>
          <w:tcPr>
            <w:tcW w:w="4531" w:type="dxa"/>
          </w:tcPr>
          <w:p w14:paraId="27134371" w14:textId="77777777" w:rsidR="003E4D23" w:rsidRPr="00860D39" w:rsidRDefault="003E4D23" w:rsidP="003E4D23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39">
              <w:rPr>
                <w:rFonts w:ascii="Arial" w:hAnsi="Arial" w:cs="Arial"/>
                <w:sz w:val="20"/>
                <w:szCs w:val="20"/>
              </w:rPr>
              <w:t>PREZES</w:t>
            </w:r>
          </w:p>
          <w:p w14:paraId="290F0E5C" w14:textId="77777777" w:rsidR="003E4D23" w:rsidRPr="00860D39" w:rsidRDefault="003E4D23" w:rsidP="003E4D23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39">
              <w:rPr>
                <w:rFonts w:ascii="Arial" w:hAnsi="Arial" w:cs="Arial"/>
                <w:sz w:val="20"/>
                <w:szCs w:val="20"/>
              </w:rPr>
              <w:t>ZAKŁADU UBEZPIECZEŃ SPOŁECZNYCH</w:t>
            </w:r>
          </w:p>
        </w:tc>
        <w:tc>
          <w:tcPr>
            <w:tcW w:w="4531" w:type="dxa"/>
          </w:tcPr>
          <w:p w14:paraId="41A69DC3" w14:textId="77777777" w:rsidR="003E4D23" w:rsidRPr="00860D39" w:rsidRDefault="003E4D23" w:rsidP="003E4D23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FF207A" w14:textId="77777777" w:rsidR="003E4D23" w:rsidRPr="00860D39" w:rsidRDefault="003E4D23" w:rsidP="003E4D23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39">
              <w:rPr>
                <w:rFonts w:ascii="Arial" w:hAnsi="Arial" w:cs="Arial"/>
                <w:sz w:val="20"/>
                <w:szCs w:val="20"/>
              </w:rPr>
              <w:t>GŁÓWNY INSPEKTOR PRACY</w:t>
            </w:r>
          </w:p>
        </w:tc>
      </w:tr>
      <w:tr w:rsidR="00860D39" w:rsidRPr="00403A04" w14:paraId="25539BB2" w14:textId="77777777" w:rsidTr="003E4D23">
        <w:tc>
          <w:tcPr>
            <w:tcW w:w="4531" w:type="dxa"/>
          </w:tcPr>
          <w:p w14:paraId="7AFD377D" w14:textId="77777777" w:rsidR="003E4D23" w:rsidRPr="00403A04" w:rsidRDefault="003E4D23" w:rsidP="003E4D23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5F46C2F9" w14:textId="77777777" w:rsidR="003E4D23" w:rsidRPr="00403A04" w:rsidRDefault="003E4D23" w:rsidP="003E4D23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38B2C15E" w14:textId="77777777" w:rsidR="003E4D23" w:rsidRPr="00403A04" w:rsidRDefault="003E4D23" w:rsidP="003E4D23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3CB1171A" w14:textId="6A605FE9" w:rsidR="003E4D23" w:rsidRPr="00403A04" w:rsidRDefault="00040E00" w:rsidP="00403A04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03A04">
              <w:rPr>
                <w:rFonts w:ascii="Arial" w:hAnsi="Arial" w:cs="Arial"/>
                <w:b/>
              </w:rPr>
              <w:t>Gertruda UŚCIŃSKA</w:t>
            </w:r>
          </w:p>
        </w:tc>
        <w:tc>
          <w:tcPr>
            <w:tcW w:w="4531" w:type="dxa"/>
          </w:tcPr>
          <w:p w14:paraId="70D0261F" w14:textId="77777777" w:rsidR="00F83E15" w:rsidRPr="00403A04" w:rsidRDefault="00F83E15" w:rsidP="00BA3AF9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7C535FC1" w14:textId="77777777" w:rsidR="00122B63" w:rsidRPr="00403A04" w:rsidRDefault="00122B63" w:rsidP="00304271">
            <w:pPr>
              <w:jc w:val="center"/>
              <w:rPr>
                <w:rFonts w:ascii="Arial" w:hAnsi="Arial" w:cs="Arial"/>
                <w:b/>
              </w:rPr>
            </w:pPr>
          </w:p>
          <w:p w14:paraId="258D6FEB" w14:textId="77777777" w:rsidR="00F83E15" w:rsidRPr="00403A04" w:rsidRDefault="00F83E15" w:rsidP="00BA3AF9">
            <w:pPr>
              <w:jc w:val="center"/>
              <w:rPr>
                <w:rFonts w:ascii="Arial" w:hAnsi="Arial" w:cs="Arial"/>
                <w:b/>
              </w:rPr>
            </w:pPr>
          </w:p>
          <w:p w14:paraId="3E0B4723" w14:textId="77777777" w:rsidR="00F83E15" w:rsidRPr="00403A04" w:rsidRDefault="00F83E15" w:rsidP="00BA3AF9">
            <w:pPr>
              <w:jc w:val="center"/>
              <w:rPr>
                <w:rFonts w:ascii="Arial" w:hAnsi="Arial" w:cs="Arial"/>
                <w:b/>
              </w:rPr>
            </w:pPr>
          </w:p>
          <w:p w14:paraId="51B4EF77" w14:textId="77777777" w:rsidR="00122B63" w:rsidRPr="00403A04" w:rsidRDefault="008C0B13" w:rsidP="00304271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</w:rPr>
            </w:pPr>
            <w:hyperlink r:id="rId8" w:tgtFrame="_blank" w:history="1">
              <w:r w:rsidR="00122B63" w:rsidRPr="00403A04">
                <w:rPr>
                  <w:rFonts w:ascii="Arial" w:hAnsi="Arial" w:cs="Arial"/>
                  <w:b/>
                </w:rPr>
                <w:t>Wiesław ŁYSZCZEK</w:t>
              </w:r>
            </w:hyperlink>
            <w:r w:rsidR="00C74F65" w:rsidRPr="00403A0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83E15" w:rsidRPr="00860D39" w14:paraId="4335FB4C" w14:textId="77777777" w:rsidTr="003E4D23">
        <w:tc>
          <w:tcPr>
            <w:tcW w:w="4531" w:type="dxa"/>
          </w:tcPr>
          <w:p w14:paraId="1388D1FC" w14:textId="77777777" w:rsidR="00B408DA" w:rsidRPr="00860D39" w:rsidRDefault="00B408DA" w:rsidP="003E4D23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02EC6D9E" w14:textId="77777777" w:rsidR="00F83E15" w:rsidRPr="00860D39" w:rsidRDefault="00F83E15" w:rsidP="003E4D23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8F67598" w14:textId="77777777" w:rsidR="003E4D23" w:rsidRPr="00860D39" w:rsidRDefault="003E4D23" w:rsidP="00403A04">
      <w:pPr>
        <w:pStyle w:val="Bezodstpw"/>
        <w:spacing w:line="360" w:lineRule="auto"/>
        <w:rPr>
          <w:rFonts w:ascii="Arial" w:hAnsi="Arial" w:cs="Arial"/>
        </w:rPr>
      </w:pPr>
    </w:p>
    <w:sectPr w:rsidR="003E4D23" w:rsidRPr="00860D39" w:rsidSect="00F4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45D"/>
    <w:multiLevelType w:val="hybridMultilevel"/>
    <w:tmpl w:val="85BAB292"/>
    <w:lvl w:ilvl="0" w:tplc="879E5D10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36EC8"/>
    <w:multiLevelType w:val="hybridMultilevel"/>
    <w:tmpl w:val="651A16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477BE"/>
    <w:multiLevelType w:val="hybridMultilevel"/>
    <w:tmpl w:val="7BA25816"/>
    <w:lvl w:ilvl="0" w:tplc="D63659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33167"/>
    <w:multiLevelType w:val="hybridMultilevel"/>
    <w:tmpl w:val="FE8CD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31072"/>
    <w:multiLevelType w:val="hybridMultilevel"/>
    <w:tmpl w:val="1AB024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082574"/>
    <w:multiLevelType w:val="singleLevel"/>
    <w:tmpl w:val="28B05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835FBF"/>
    <w:multiLevelType w:val="hybridMultilevel"/>
    <w:tmpl w:val="BB6A6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9E25C0"/>
    <w:multiLevelType w:val="hybridMultilevel"/>
    <w:tmpl w:val="42064DDC"/>
    <w:lvl w:ilvl="0" w:tplc="FD08C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9159F2"/>
    <w:multiLevelType w:val="hybridMultilevel"/>
    <w:tmpl w:val="FABA5B14"/>
    <w:lvl w:ilvl="0" w:tplc="996EBDB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C6033"/>
    <w:multiLevelType w:val="hybridMultilevel"/>
    <w:tmpl w:val="B42C9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C73FE"/>
    <w:multiLevelType w:val="hybridMultilevel"/>
    <w:tmpl w:val="39724B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811347"/>
    <w:multiLevelType w:val="hybridMultilevel"/>
    <w:tmpl w:val="BC208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02A9F"/>
    <w:multiLevelType w:val="hybridMultilevel"/>
    <w:tmpl w:val="AAFE6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17FC3"/>
    <w:multiLevelType w:val="hybridMultilevel"/>
    <w:tmpl w:val="5EDEFBB6"/>
    <w:lvl w:ilvl="0" w:tplc="5ACA8B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54E93"/>
    <w:multiLevelType w:val="hybridMultilevel"/>
    <w:tmpl w:val="C89208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C6F29"/>
    <w:multiLevelType w:val="hybridMultilevel"/>
    <w:tmpl w:val="35209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14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C8"/>
    <w:rsid w:val="00015C73"/>
    <w:rsid w:val="00022B38"/>
    <w:rsid w:val="0002332A"/>
    <w:rsid w:val="00030893"/>
    <w:rsid w:val="00031BC7"/>
    <w:rsid w:val="00040E00"/>
    <w:rsid w:val="00051102"/>
    <w:rsid w:val="00056470"/>
    <w:rsid w:val="00066541"/>
    <w:rsid w:val="00071F10"/>
    <w:rsid w:val="00072CC6"/>
    <w:rsid w:val="00082DA0"/>
    <w:rsid w:val="000A184F"/>
    <w:rsid w:val="000C553B"/>
    <w:rsid w:val="000D304B"/>
    <w:rsid w:val="000D6527"/>
    <w:rsid w:val="00105439"/>
    <w:rsid w:val="00106EC0"/>
    <w:rsid w:val="00122B63"/>
    <w:rsid w:val="00122C94"/>
    <w:rsid w:val="001235CC"/>
    <w:rsid w:val="00123C39"/>
    <w:rsid w:val="00125DAA"/>
    <w:rsid w:val="001413D3"/>
    <w:rsid w:val="0014532D"/>
    <w:rsid w:val="00160637"/>
    <w:rsid w:val="00184D67"/>
    <w:rsid w:val="00191883"/>
    <w:rsid w:val="00196862"/>
    <w:rsid w:val="001B551D"/>
    <w:rsid w:val="001B7C32"/>
    <w:rsid w:val="001D60F6"/>
    <w:rsid w:val="001E03C2"/>
    <w:rsid w:val="001E05DC"/>
    <w:rsid w:val="001E0EBF"/>
    <w:rsid w:val="001E5536"/>
    <w:rsid w:val="001E6AD5"/>
    <w:rsid w:val="001F32F6"/>
    <w:rsid w:val="001F7FD2"/>
    <w:rsid w:val="002052C0"/>
    <w:rsid w:val="002105C8"/>
    <w:rsid w:val="002161AB"/>
    <w:rsid w:val="002220B7"/>
    <w:rsid w:val="002669D8"/>
    <w:rsid w:val="002C4AE8"/>
    <w:rsid w:val="002C5568"/>
    <w:rsid w:val="002D26E0"/>
    <w:rsid w:val="002D31D7"/>
    <w:rsid w:val="002F00F9"/>
    <w:rsid w:val="002F5734"/>
    <w:rsid w:val="0030032F"/>
    <w:rsid w:val="0030111D"/>
    <w:rsid w:val="00304271"/>
    <w:rsid w:val="00333A33"/>
    <w:rsid w:val="00336E4A"/>
    <w:rsid w:val="00344910"/>
    <w:rsid w:val="00356234"/>
    <w:rsid w:val="003627DC"/>
    <w:rsid w:val="0037190C"/>
    <w:rsid w:val="00371BD2"/>
    <w:rsid w:val="0037356A"/>
    <w:rsid w:val="00375038"/>
    <w:rsid w:val="003873F0"/>
    <w:rsid w:val="003C327A"/>
    <w:rsid w:val="003C7831"/>
    <w:rsid w:val="003D6D28"/>
    <w:rsid w:val="003E1C46"/>
    <w:rsid w:val="003E41E7"/>
    <w:rsid w:val="003E4D23"/>
    <w:rsid w:val="003F3DC0"/>
    <w:rsid w:val="003F42B2"/>
    <w:rsid w:val="00403A04"/>
    <w:rsid w:val="0044491D"/>
    <w:rsid w:val="00455677"/>
    <w:rsid w:val="004634F8"/>
    <w:rsid w:val="00465F80"/>
    <w:rsid w:val="00480A92"/>
    <w:rsid w:val="00484389"/>
    <w:rsid w:val="004A0B54"/>
    <w:rsid w:val="004B450B"/>
    <w:rsid w:val="004D44A2"/>
    <w:rsid w:val="004E13F5"/>
    <w:rsid w:val="004F7B3B"/>
    <w:rsid w:val="005103D7"/>
    <w:rsid w:val="00513E81"/>
    <w:rsid w:val="00534E1F"/>
    <w:rsid w:val="005449E2"/>
    <w:rsid w:val="00546F2C"/>
    <w:rsid w:val="00560EFF"/>
    <w:rsid w:val="00567993"/>
    <w:rsid w:val="00593962"/>
    <w:rsid w:val="005A070C"/>
    <w:rsid w:val="005E3595"/>
    <w:rsid w:val="005E5819"/>
    <w:rsid w:val="0061495D"/>
    <w:rsid w:val="0061717A"/>
    <w:rsid w:val="006358E3"/>
    <w:rsid w:val="00641B6F"/>
    <w:rsid w:val="006537DF"/>
    <w:rsid w:val="00655293"/>
    <w:rsid w:val="00673EEA"/>
    <w:rsid w:val="00675432"/>
    <w:rsid w:val="006965DA"/>
    <w:rsid w:val="006A4DFE"/>
    <w:rsid w:val="006B04C6"/>
    <w:rsid w:val="006B139B"/>
    <w:rsid w:val="006B46E3"/>
    <w:rsid w:val="006B63ED"/>
    <w:rsid w:val="006C4056"/>
    <w:rsid w:val="006C513C"/>
    <w:rsid w:val="0072198F"/>
    <w:rsid w:val="00732716"/>
    <w:rsid w:val="007465A4"/>
    <w:rsid w:val="007546CD"/>
    <w:rsid w:val="00754FF2"/>
    <w:rsid w:val="0077045F"/>
    <w:rsid w:val="007763BB"/>
    <w:rsid w:val="00783C79"/>
    <w:rsid w:val="00787B37"/>
    <w:rsid w:val="007C30D8"/>
    <w:rsid w:val="007E3391"/>
    <w:rsid w:val="007E43F3"/>
    <w:rsid w:val="007E7666"/>
    <w:rsid w:val="008455CD"/>
    <w:rsid w:val="00853E59"/>
    <w:rsid w:val="00860D39"/>
    <w:rsid w:val="008727D2"/>
    <w:rsid w:val="00884A76"/>
    <w:rsid w:val="008B0A9A"/>
    <w:rsid w:val="008B1CCD"/>
    <w:rsid w:val="008C0B13"/>
    <w:rsid w:val="008C1FBB"/>
    <w:rsid w:val="008D766B"/>
    <w:rsid w:val="00920B93"/>
    <w:rsid w:val="00925FB6"/>
    <w:rsid w:val="00927DA3"/>
    <w:rsid w:val="0093159D"/>
    <w:rsid w:val="00963D98"/>
    <w:rsid w:val="00975611"/>
    <w:rsid w:val="00983BC9"/>
    <w:rsid w:val="009872D8"/>
    <w:rsid w:val="00994D3A"/>
    <w:rsid w:val="009977D2"/>
    <w:rsid w:val="009B66DA"/>
    <w:rsid w:val="009D1008"/>
    <w:rsid w:val="009D6616"/>
    <w:rsid w:val="009D6D82"/>
    <w:rsid w:val="009E3C6C"/>
    <w:rsid w:val="009E63A9"/>
    <w:rsid w:val="009F0E9E"/>
    <w:rsid w:val="00A147FA"/>
    <w:rsid w:val="00A17545"/>
    <w:rsid w:val="00A17DA3"/>
    <w:rsid w:val="00A22411"/>
    <w:rsid w:val="00A46668"/>
    <w:rsid w:val="00A50554"/>
    <w:rsid w:val="00A5724D"/>
    <w:rsid w:val="00A67B24"/>
    <w:rsid w:val="00A86339"/>
    <w:rsid w:val="00AA363F"/>
    <w:rsid w:val="00AB1542"/>
    <w:rsid w:val="00AB4D95"/>
    <w:rsid w:val="00AB5FE3"/>
    <w:rsid w:val="00AC37D3"/>
    <w:rsid w:val="00AD7398"/>
    <w:rsid w:val="00AE01CD"/>
    <w:rsid w:val="00AE1745"/>
    <w:rsid w:val="00AE1E0E"/>
    <w:rsid w:val="00AE38FA"/>
    <w:rsid w:val="00AE654B"/>
    <w:rsid w:val="00AE6803"/>
    <w:rsid w:val="00AF1EC8"/>
    <w:rsid w:val="00AF53C0"/>
    <w:rsid w:val="00B02E21"/>
    <w:rsid w:val="00B06CAC"/>
    <w:rsid w:val="00B1512F"/>
    <w:rsid w:val="00B2150A"/>
    <w:rsid w:val="00B31EE9"/>
    <w:rsid w:val="00B323BE"/>
    <w:rsid w:val="00B33EC0"/>
    <w:rsid w:val="00B408DA"/>
    <w:rsid w:val="00B46A03"/>
    <w:rsid w:val="00B65DA5"/>
    <w:rsid w:val="00B803B9"/>
    <w:rsid w:val="00B80455"/>
    <w:rsid w:val="00BA16BA"/>
    <w:rsid w:val="00BA3AF9"/>
    <w:rsid w:val="00BA7F6B"/>
    <w:rsid w:val="00BB1284"/>
    <w:rsid w:val="00BF4FFD"/>
    <w:rsid w:val="00C05151"/>
    <w:rsid w:val="00C11D33"/>
    <w:rsid w:val="00C4147C"/>
    <w:rsid w:val="00C457B4"/>
    <w:rsid w:val="00C45FF2"/>
    <w:rsid w:val="00C465FA"/>
    <w:rsid w:val="00C47A96"/>
    <w:rsid w:val="00C74150"/>
    <w:rsid w:val="00C74F65"/>
    <w:rsid w:val="00C812F3"/>
    <w:rsid w:val="00C92058"/>
    <w:rsid w:val="00C932D9"/>
    <w:rsid w:val="00CA1EB3"/>
    <w:rsid w:val="00CF1084"/>
    <w:rsid w:val="00CF2C00"/>
    <w:rsid w:val="00D12211"/>
    <w:rsid w:val="00D271CE"/>
    <w:rsid w:val="00D42DF7"/>
    <w:rsid w:val="00D43ADA"/>
    <w:rsid w:val="00D45CBE"/>
    <w:rsid w:val="00D50E85"/>
    <w:rsid w:val="00D8433E"/>
    <w:rsid w:val="00D844A1"/>
    <w:rsid w:val="00DC45A9"/>
    <w:rsid w:val="00DC7011"/>
    <w:rsid w:val="00DD45FC"/>
    <w:rsid w:val="00DE51B8"/>
    <w:rsid w:val="00DF72D3"/>
    <w:rsid w:val="00E11A4F"/>
    <w:rsid w:val="00E3609F"/>
    <w:rsid w:val="00E37F10"/>
    <w:rsid w:val="00E71661"/>
    <w:rsid w:val="00E727E4"/>
    <w:rsid w:val="00E73AF7"/>
    <w:rsid w:val="00E92D20"/>
    <w:rsid w:val="00E96C5F"/>
    <w:rsid w:val="00EB1C64"/>
    <w:rsid w:val="00EB34FF"/>
    <w:rsid w:val="00EB5EAF"/>
    <w:rsid w:val="00EC2842"/>
    <w:rsid w:val="00ED59F4"/>
    <w:rsid w:val="00ED7B80"/>
    <w:rsid w:val="00EE08FA"/>
    <w:rsid w:val="00EE53DD"/>
    <w:rsid w:val="00EF2802"/>
    <w:rsid w:val="00EF38FA"/>
    <w:rsid w:val="00EF4BC3"/>
    <w:rsid w:val="00F06A8B"/>
    <w:rsid w:val="00F40C96"/>
    <w:rsid w:val="00F437D8"/>
    <w:rsid w:val="00F43D14"/>
    <w:rsid w:val="00F51875"/>
    <w:rsid w:val="00F56D43"/>
    <w:rsid w:val="00F62131"/>
    <w:rsid w:val="00F70487"/>
    <w:rsid w:val="00F83E15"/>
    <w:rsid w:val="00F85314"/>
    <w:rsid w:val="00F908C2"/>
    <w:rsid w:val="00F937B7"/>
    <w:rsid w:val="00FB1553"/>
    <w:rsid w:val="00FB5ADC"/>
    <w:rsid w:val="00FC45F6"/>
    <w:rsid w:val="00FD228E"/>
    <w:rsid w:val="00FD3743"/>
    <w:rsid w:val="00FE3023"/>
    <w:rsid w:val="00FF4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3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1EC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8633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E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2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6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6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0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1EC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8633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E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2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6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6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0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05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p.gov.pl/pl/o-urzedzie/kierownictwo/83541,glowny-inspektor-pracy-wieslaw-lyszczek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wawprac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5789-6CAC-4607-AFFA-C4372F94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Gonciarz</dc:creator>
  <cp:lastModifiedBy>Borowska, Anna</cp:lastModifiedBy>
  <cp:revision>14</cp:revision>
  <cp:lastPrinted>2018-04-26T11:56:00Z</cp:lastPrinted>
  <dcterms:created xsi:type="dcterms:W3CDTF">2018-04-27T10:16:00Z</dcterms:created>
  <dcterms:modified xsi:type="dcterms:W3CDTF">2018-07-25T11:03:00Z</dcterms:modified>
</cp:coreProperties>
</file>